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purl.oclc.org/ooxml/officeDocument/relationships/extendedProperties" Target="docProps/app.xml"/><Relationship Id="rId2" Type="http://schemas.openxmlformats.org/package/2006/relationships/metadata/core-properties" Target="docProps/core.xml"/><Relationship Id="rId1" Type="http://purl.oclc.org/ooxml/officeDocument/relationships/officeDocument" Target="word/document.xml"/></Relationships>
</file>

<file path=word/document.xml><?xml version="1.0" encoding="utf-8"?>
<w:document xmlns:mc="http://schemas.openxmlformats.org/markup-compatibility/2006" xmlns:o="urn:schemas-microsoft-com:office:office" xmlns:r="http://purl.oclc.org/ooxml/officeDocument/relationships" xmlns:m="http://purl.oclc.org/ooxml/officeDocument/math" xmlns:v="urn:schemas-microsoft-com:vml" xmlns:wp14="http://schemas.microsoft.com/office/word/2010/wordprocessingDrawing" xmlns:wp="http://purl.oclc.org/ooxml/drawingml/wordprocessingDrawing" xmlns:w10="urn:schemas-microsoft-com:office:word" xmlns:w="http://purl.oclc.org/ooxml/wordprocessingml/main" xmlns:w14="http://schemas.microsoft.com/office/word/2010/wordml" xmlns:w15="http://schemas.microsoft.com/office/word/2012/wordml" xmlns:wpi="http://schemas.microsoft.com/office/word/2010/wordprocessingInk" xmlns:wne="http://schemas.microsoft.com/office/word/2006/wordml" mc:Ignorable="w14 w15 wne wp14" w:conformance="strict">
  <w:body>
    <w:p w:rsidR="00000000" w:rsidRDefault="003153D9">
      <w:pPr>
        <w:autoSpaceDE w:val="0"/>
        <w:autoSpaceDN w:val="0"/>
        <w:adjustRightInd w:val="0"/>
      </w:pPr>
      <w:r>
        <w:t>First posted: 30 November 2010.  Last revised: Sunday 9 April 2023.</w:t>
      </w:r>
    </w:p>
    <w:p w:rsidR="00000000" w:rsidRDefault="003153D9">
      <w:pPr>
        <w:autoSpaceDE w:val="0"/>
        <w:autoSpaceDN w:val="0"/>
        <w:adjustRightInd w:val="0"/>
      </w:pPr>
    </w:p>
    <w:p w:rsidR="00000000" w:rsidRDefault="003153D9">
      <w:pPr>
        <w:autoSpaceDE w:val="0"/>
        <w:autoSpaceDN w:val="0"/>
        <w:adjustRightInd w:val="0"/>
        <w:jc w:val="center"/>
      </w:pPr>
      <w:bookmarkStart w:id="0" w:name="_Toc131999712"/>
      <w:r>
        <w:t>&lt;</w:t>
      </w:r>
      <w:hyperlink r:id="rId4" w:tgtFrame="_blank" w:tooltip="Click here to open new window" w:history="1">
        <w:r>
          <w:rPr>
            <w:rStyle w:val="Hyperlink"/>
            <w:rFonts w:ascii="Courier" w:hAnsi="Courier"/>
          </w:rPr>
          <w:t>home page in a new window</w:t>
        </w:r>
      </w:hyperlink>
      <w:r>
        <w:t>&gt;</w:t>
      </w:r>
    </w:p>
    <w:p w:rsidR="00000000" w:rsidRDefault="003153D9">
      <w:pPr>
        <w:autoSpaceDE w:val="0"/>
        <w:autoSpaceDN w:val="0"/>
        <w:adjustRightInd w:val="0"/>
        <w:jc w:val="center"/>
      </w:pPr>
    </w:p>
    <w:p w:rsidR="00000000" w:rsidRDefault="003153D9">
      <w:pPr>
        <w:autoSpaceDE w:val="0"/>
        <w:autoSpaceDN w:val="0"/>
        <w:adjustRightInd w:val="0"/>
        <w:jc w:val="center"/>
        <w:rPr>
          <w:rFonts w:cs="Courier New"/>
        </w:rPr>
      </w:pPr>
      <w:bookmarkStart w:id="1" w:name="_Toc312241840"/>
      <w:bookmarkStart w:id="2" w:name="_Toc278807343"/>
      <w:bookmarkEnd w:id="0"/>
      <w:r>
        <w:rPr>
          <w:rFonts w:cs="Courier New"/>
        </w:rPr>
        <w:t>—————————————————————————</w:t>
      </w:r>
    </w:p>
    <w:p w:rsidR="00000000" w:rsidRDefault="003153D9">
      <w:pPr>
        <w:autoSpaceDE w:val="0"/>
        <w:autoSpaceDN w:val="0"/>
        <w:adjustRightInd w:val="0"/>
        <w:jc w:val="center"/>
      </w:pPr>
    </w:p>
    <w:p w:rsidR="00000000" w:rsidRDefault="003153D9">
      <w:pPr>
        <w:autoSpaceDE w:val="0"/>
        <w:autoSpaceDN w:val="0"/>
        <w:adjustRightInd w:val="0"/>
        <w:ind w:start="21.60pt"/>
      </w:pPr>
      <w:r>
        <w:t xml:space="preserve">For ease of navigation, I would have </w:t>
      </w:r>
      <w:r>
        <w:t xml:space="preserve">preferred the </w:t>
      </w:r>
      <w:r>
        <w:rPr>
          <w:rFonts w:cs="Courier New"/>
        </w:rPr>
        <w:t xml:space="preserve">section </w:t>
      </w:r>
      <w:r>
        <w:t>headings in the left frame of this web page to be collapsible.  But, without much additional time and effort, I cannot achieve this.</w:t>
      </w:r>
    </w:p>
    <w:p w:rsidR="00000000" w:rsidRDefault="003153D9">
      <w:pPr>
        <w:autoSpaceDE w:val="0"/>
        <w:autoSpaceDN w:val="0"/>
        <w:adjustRightInd w:val="0"/>
        <w:ind w:start="21.60pt"/>
      </w:pPr>
    </w:p>
    <w:p w:rsidR="00000000" w:rsidRDefault="003153D9">
      <w:pPr>
        <w:autoSpaceDE w:val="0"/>
        <w:autoSpaceDN w:val="0"/>
        <w:adjustRightInd w:val="0"/>
        <w:ind w:start="21.60pt"/>
      </w:pPr>
      <w:r>
        <w:t>Previously, as what might have been viable and readily achievable alternatives, I uploaded, and prov</w:t>
      </w:r>
      <w:r>
        <w:t>ided access to, two additional files.  But in practice (because of the many photos), I found these to be poor substitutes for what I wanted.</w:t>
      </w:r>
    </w:p>
    <w:p w:rsidR="00000000" w:rsidRDefault="003153D9">
      <w:pPr>
        <w:autoSpaceDE w:val="0"/>
        <w:autoSpaceDN w:val="0"/>
        <w:adjustRightInd w:val="0"/>
        <w:ind w:start="21.55pt"/>
      </w:pPr>
    </w:p>
    <w:p w:rsidR="00000000" w:rsidRDefault="003153D9">
      <w:pPr>
        <w:autoSpaceDE w:val="0"/>
        <w:autoSpaceDN w:val="0"/>
        <w:adjustRightInd w:val="0"/>
        <w:ind w:start="21.55pt"/>
      </w:pPr>
      <w:r>
        <w:t>Far preferable, and very close to the result I want, is the following.</w:t>
      </w:r>
    </w:p>
    <w:p w:rsidR="00000000" w:rsidRDefault="003153D9">
      <w:pPr>
        <w:autoSpaceDE w:val="0"/>
        <w:autoSpaceDN w:val="0"/>
        <w:adjustRightInd w:val="0"/>
        <w:ind w:start="21.55pt"/>
      </w:pPr>
    </w:p>
    <w:p w:rsidR="00000000" w:rsidRDefault="003153D9">
      <w:pPr>
        <w:autoSpaceDE w:val="0"/>
        <w:autoSpaceDN w:val="0"/>
        <w:adjustRightInd w:val="0"/>
        <w:ind w:start="43.10pt"/>
      </w:pPr>
      <w:r>
        <w:t xml:space="preserve">A docx file, best opened in Word, and </w:t>
      </w:r>
      <w:r>
        <w:rPr>
          <w:u w:val="single"/>
        </w:rPr>
        <w:t>view</w:t>
      </w:r>
      <w:r>
        <w:rPr>
          <w:u w:val="single"/>
        </w:rPr>
        <w:t>ed in Web Layout</w:t>
      </w:r>
      <w:r>
        <w:t>, which includes the content in the right frame of this web page, plus the content at the head of the left frame.</w:t>
      </w:r>
      <w:r>
        <w:rPr>
          <w:rFonts w:cs="Courier New"/>
          <w:color w:val="000000"/>
        </w:rPr>
        <w:t xml:space="preserve"> </w:t>
      </w:r>
      <w:r>
        <w:t xml:space="preserve"> You can navigate - except for the front matter - using the Navigation Pane (Word's automatic left frame with collapsible head</w:t>
      </w:r>
      <w:r>
        <w:t>ings).</w:t>
      </w:r>
    </w:p>
    <w:p w:rsidR="00000000" w:rsidRDefault="003153D9">
      <w:pPr>
        <w:autoSpaceDE w:val="0"/>
        <w:autoSpaceDN w:val="0"/>
        <w:adjustRightInd w:val="0"/>
        <w:ind w:start="43.10pt"/>
      </w:pPr>
    </w:p>
    <w:p w:rsidR="00000000" w:rsidRDefault="003153D9">
      <w:pPr>
        <w:autoSpaceDE w:val="0"/>
        <w:autoSpaceDN w:val="0"/>
        <w:adjustRightInd w:val="0"/>
        <w:ind w:start="43.10pt"/>
      </w:pPr>
      <w:r>
        <w:t>You can access it &lt;</w:t>
      </w:r>
      <w:bookmarkStart w:id="3" w:name="_Hlk129519071"/>
      <w:r>
        <w:fldChar w:fldCharType="begin"/>
      </w:r>
      <w:r>
        <w:instrText xml:space="preserve"> </w:instrText>
      </w:r>
      <w:r>
        <w:instrText>HYPERLINK "http://www.millhead.co.uk/Local%20Walking%20and%20Cycling%20(RF+).docx" \o "Click here to open new window" \t "_blank"</w:instrText>
      </w:r>
      <w:r>
        <w:instrText xml:space="preserve"> </w:instrText>
      </w:r>
      <w:r>
        <w:fldChar w:fldCharType="separate"/>
      </w:r>
      <w:r>
        <w:rPr>
          <w:rStyle w:val="Hyperlink"/>
        </w:rPr>
        <w:t>here</w:t>
      </w:r>
      <w:r>
        <w:fldChar w:fldCharType="end"/>
      </w:r>
      <w:bookmarkEnd w:id="3"/>
      <w:r>
        <w:t>&gt;, for downloading, and open it accordingly.</w:t>
      </w:r>
    </w:p>
    <w:p w:rsidR="00000000" w:rsidRDefault="003153D9">
      <w:pPr>
        <w:autoSpaceDE w:val="0"/>
        <w:autoSpaceDN w:val="0"/>
        <w:adjustRightInd w:val="0"/>
        <w:ind w:start="43.10pt"/>
      </w:pPr>
    </w:p>
    <w:p w:rsidR="00000000" w:rsidRDefault="003153D9">
      <w:pPr>
        <w:autoSpaceDE w:val="0"/>
        <w:autoSpaceDN w:val="0"/>
        <w:adjustRightInd w:val="0"/>
        <w:ind w:start="43.10pt"/>
      </w:pPr>
      <w:r>
        <w:t>This file can also be opened in LibreOffice W</w:t>
      </w:r>
      <w:r>
        <w:t xml:space="preserve">riter, </w:t>
      </w:r>
      <w:r>
        <w:rPr>
          <w:u w:val="single"/>
        </w:rPr>
        <w:t>viewed as Web</w:t>
      </w:r>
      <w:r>
        <w:t>, and similarly navigated using the Navigator pane.  But you will need to work harder than in Word.</w:t>
      </w:r>
    </w:p>
    <w:p w:rsidR="00000000" w:rsidRDefault="003153D9">
      <w:pPr>
        <w:autoSpaceDE w:val="0"/>
        <w:autoSpaceDN w:val="0"/>
        <w:adjustRightInd w:val="0"/>
        <w:ind w:start="43.10pt"/>
      </w:pPr>
    </w:p>
    <w:p w:rsidR="00000000" w:rsidRDefault="003153D9">
      <w:pPr>
        <w:autoSpaceDE w:val="0"/>
        <w:autoSpaceDN w:val="0"/>
        <w:adjustRightInd w:val="0"/>
        <w:jc w:val="center"/>
        <w:rPr>
          <w:rFonts w:cs="Courier New"/>
        </w:rPr>
      </w:pPr>
      <w:r>
        <w:rPr>
          <w:rFonts w:cs="Courier New"/>
        </w:rPr>
        <w:t>—————————————————————————</w:t>
      </w:r>
    </w:p>
    <w:p w:rsidR="00145AB2" w:rsidRDefault="00145AB2">
      <w:pPr>
        <w:autoSpaceDE w:val="0"/>
        <w:autoSpaceDN w:val="0"/>
        <w:adjustRightInd w:val="0"/>
        <w:jc w:val="center"/>
      </w:pPr>
    </w:p>
    <w:p w:rsidR="005219E8" w:rsidRPr="005219E8" w:rsidRDefault="005219E8" w:rsidP="005219E8">
      <w:pPr>
        <w:autoSpaceDE w:val="0"/>
        <w:autoSpaceDN w:val="0"/>
        <w:adjustRightInd w:val="0"/>
        <w:jc w:val="center"/>
        <w:rPr>
          <w:u w:val="single"/>
        </w:rPr>
      </w:pPr>
      <w:bookmarkStart w:id="4" w:name="_Toc131358678"/>
      <w:bookmarkStart w:id="5" w:name="_Toc406951214"/>
      <w:bookmarkStart w:id="6" w:name="_Toc375227180"/>
      <w:bookmarkStart w:id="7" w:name="_Toc375071952"/>
      <w:bookmarkStart w:id="8" w:name="_Toc345524076"/>
      <w:bookmarkStart w:id="9" w:name="_Toc312241838"/>
      <w:r w:rsidRPr="005219E8">
        <w:rPr>
          <w:u w:val="single"/>
        </w:rPr>
        <w:t>Local Walking and Cycling</w:t>
      </w:r>
      <w:bookmarkEnd w:id="4"/>
      <w:bookmarkEnd w:id="5"/>
      <w:bookmarkEnd w:id="6"/>
      <w:bookmarkEnd w:id="7"/>
      <w:bookmarkEnd w:id="8"/>
      <w:bookmarkEnd w:id="9"/>
    </w:p>
    <w:p w:rsidR="005219E8" w:rsidRPr="005219E8" w:rsidRDefault="005219E8" w:rsidP="005219E8">
      <w:pPr>
        <w:autoSpaceDE w:val="0"/>
        <w:autoSpaceDN w:val="0"/>
        <w:adjustRightInd w:val="0"/>
        <w:jc w:val="center"/>
      </w:pPr>
    </w:p>
    <w:p w:rsidR="005219E8" w:rsidRPr="005219E8" w:rsidRDefault="005219E8" w:rsidP="005219E8">
      <w:pPr>
        <w:autoSpaceDE w:val="0"/>
        <w:autoSpaceDN w:val="0"/>
        <w:adjustRightInd w:val="0"/>
        <w:jc w:val="center"/>
      </w:pPr>
      <w:r w:rsidRPr="005219E8">
        <w:t>David Edge, Millhead, Carnforth, Lancashire</w:t>
      </w:r>
    </w:p>
    <w:p w:rsidR="005219E8" w:rsidRPr="005219E8" w:rsidRDefault="005219E8" w:rsidP="005219E8">
      <w:pPr>
        <w:autoSpaceDE w:val="0"/>
        <w:autoSpaceDN w:val="0"/>
        <w:adjustRightInd w:val="0"/>
        <w:jc w:val="center"/>
      </w:pPr>
      <w:r w:rsidRPr="005219E8">
        <w:t>United Kingdom</w:t>
      </w:r>
    </w:p>
    <w:p w:rsidR="005219E8" w:rsidRPr="005219E8" w:rsidRDefault="005219E8" w:rsidP="005219E8">
      <w:pPr>
        <w:autoSpaceDE w:val="0"/>
        <w:autoSpaceDN w:val="0"/>
        <w:adjustRightInd w:val="0"/>
        <w:jc w:val="center"/>
      </w:pPr>
    </w:p>
    <w:p w:rsidR="005219E8" w:rsidRPr="005219E8" w:rsidRDefault="005219E8" w:rsidP="005219E8">
      <w:pPr>
        <w:autoSpaceDE w:val="0"/>
        <w:autoSpaceDN w:val="0"/>
        <w:adjustRightInd w:val="0"/>
        <w:jc w:val="center"/>
      </w:pPr>
      <w:hyperlink r:id="rId5" w:tooltip="Click here to open new window" w:history="1">
        <w:bookmarkStart w:id="10" w:name="_Toc312241839"/>
        <w:bookmarkStart w:id="11" w:name="_Toc345524077"/>
        <w:bookmarkStart w:id="12" w:name="_Toc375071953"/>
        <w:bookmarkStart w:id="13" w:name="_Toc375227181"/>
        <w:bookmarkStart w:id="14" w:name="_Toc406951215"/>
        <w:bookmarkStart w:id="15" w:name="_Toc131358679"/>
        <w:r w:rsidRPr="005219E8">
          <w:rPr>
            <w:rStyle w:val="Hyperlink"/>
          </w:rPr>
          <w:t>David.A.Edge@gmail.com</w:t>
        </w:r>
        <w:bookmarkEnd w:id="10"/>
        <w:bookmarkEnd w:id="11"/>
        <w:bookmarkEnd w:id="12"/>
        <w:bookmarkEnd w:id="13"/>
        <w:bookmarkEnd w:id="14"/>
        <w:bookmarkEnd w:id="15"/>
      </w:hyperlink>
    </w:p>
    <w:p w:rsidR="005219E8" w:rsidRPr="005219E8" w:rsidRDefault="005219E8" w:rsidP="005219E8">
      <w:pPr>
        <w:autoSpaceDE w:val="0"/>
        <w:autoSpaceDN w:val="0"/>
        <w:adjustRightInd w:val="0"/>
        <w:jc w:val="center"/>
      </w:pPr>
    </w:p>
    <w:p w:rsidR="005219E8" w:rsidRPr="005219E8" w:rsidRDefault="005219E8" w:rsidP="005219E8">
      <w:pPr>
        <w:autoSpaceDE w:val="0"/>
        <w:autoSpaceDN w:val="0"/>
        <w:adjustRightInd w:val="0"/>
        <w:jc w:val="center"/>
      </w:pPr>
      <w:r w:rsidRPr="005219E8">
        <w:drawing>
          <wp:inline distT="0" distB="0" distL="0" distR="0" wp14:anchorId="7DC5307D" wp14:editId="10E23A14">
            <wp:extent cx="3286125" cy="2476500"/>
            <wp:effectExtent l="0" t="0" r="9525" b="0"/>
            <wp:docPr id="190" name="Picture 190" descr="image00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 descr="image00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86125" cy="2476500"/>
                    </a:xfrm>
                    <a:prstGeom prst="rect">
                      <a:avLst/>
                    </a:prstGeom>
                    <a:noFill/>
                    <a:ln>
                      <a:noFill/>
                    </a:ln>
                  </pic:spPr>
                </pic:pic>
              </a:graphicData>
            </a:graphic>
          </wp:inline>
        </w:drawing>
      </w:r>
    </w:p>
    <w:p w:rsidR="005219E8" w:rsidRPr="005219E8" w:rsidRDefault="005219E8" w:rsidP="005219E8">
      <w:pPr>
        <w:autoSpaceDE w:val="0"/>
        <w:autoSpaceDN w:val="0"/>
        <w:adjustRightInd w:val="0"/>
        <w:jc w:val="center"/>
      </w:pPr>
      <w:r w:rsidRPr="005219E8">
        <w:t>Wednesday 20 April 2011</w:t>
      </w:r>
    </w:p>
    <w:p w:rsidR="005219E8" w:rsidRPr="005219E8" w:rsidRDefault="005219E8" w:rsidP="005219E8">
      <w:pPr>
        <w:autoSpaceDE w:val="0"/>
        <w:autoSpaceDN w:val="0"/>
        <w:adjustRightInd w:val="0"/>
        <w:jc w:val="center"/>
      </w:pPr>
    </w:p>
    <w:p w:rsidR="005219E8" w:rsidRPr="005219E8" w:rsidRDefault="005219E8" w:rsidP="005219E8">
      <w:pPr>
        <w:autoSpaceDE w:val="0"/>
        <w:autoSpaceDN w:val="0"/>
        <w:adjustRightInd w:val="0"/>
        <w:jc w:val="center"/>
      </w:pPr>
      <w:r w:rsidRPr="005219E8">
        <w:drawing>
          <wp:inline distT="0" distB="0" distL="0" distR="0" wp14:anchorId="51DABEBF" wp14:editId="4FD4890A">
            <wp:extent cx="2362200" cy="1819275"/>
            <wp:effectExtent l="0" t="0" r="0" b="9525"/>
            <wp:docPr id="191" name="Picture 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62200" cy="1819275"/>
                    </a:xfrm>
                    <a:prstGeom prst="rect">
                      <a:avLst/>
                    </a:prstGeom>
                    <a:noFill/>
                    <a:ln>
                      <a:noFill/>
                    </a:ln>
                  </pic:spPr>
                </pic:pic>
              </a:graphicData>
            </a:graphic>
          </wp:inline>
        </w:drawing>
      </w:r>
    </w:p>
    <w:p w:rsidR="005219E8" w:rsidRPr="005219E8" w:rsidRDefault="005219E8" w:rsidP="005219E8">
      <w:pPr>
        <w:autoSpaceDE w:val="0"/>
        <w:autoSpaceDN w:val="0"/>
        <w:adjustRightInd w:val="0"/>
        <w:jc w:val="center"/>
      </w:pPr>
      <w:r w:rsidRPr="005219E8">
        <w:t>Thursday 2 October 2014</w:t>
      </w:r>
    </w:p>
    <w:p w:rsidR="00145AB2" w:rsidRDefault="00145AB2">
      <w:pPr>
        <w:autoSpaceDE w:val="0"/>
        <w:autoSpaceDN w:val="0"/>
        <w:adjustRightInd w:val="0"/>
        <w:jc w:val="center"/>
      </w:pPr>
    </w:p>
    <w:p w:rsidR="00145AB2" w:rsidRDefault="00145AB2" w:rsidP="00145AB2">
      <w:pPr>
        <w:autoSpaceDE w:val="0"/>
        <w:autoSpaceDN w:val="0"/>
        <w:adjustRightInd w:val="0"/>
        <w:jc w:val="center"/>
        <w:rPr>
          <w:rFonts w:cs="Courier New"/>
        </w:rPr>
      </w:pPr>
      <w:bookmarkStart w:id="16" w:name="_Toc131358680"/>
      <w:bookmarkStart w:id="17" w:name="_Toc345524078"/>
      <w:bookmarkStart w:id="18" w:name="_Toc375071954"/>
      <w:r>
        <w:rPr>
          <w:rFonts w:cs="Courier New"/>
        </w:rPr>
        <w:t>—————————————————————————</w:t>
      </w:r>
    </w:p>
    <w:p w:rsidR="00000000" w:rsidRDefault="003153D9">
      <w:pPr>
        <w:pStyle w:val="Heading4"/>
        <w:widowControl/>
        <w:rPr>
          <w:rFonts w:eastAsia="Times New Roman"/>
          <w:lang w:val="en-GB"/>
        </w:rPr>
      </w:pPr>
      <w:r>
        <w:rPr>
          <w:rFonts w:eastAsia="Times New Roman"/>
          <w:shd w:val="clear" w:color="auto" w:fill="F3F3F3"/>
          <w:lang w:val="en-GB"/>
        </w:rPr>
        <w:t>1  Introduction</w:t>
      </w:r>
      <w:bookmarkEnd w:id="1"/>
      <w:bookmarkEnd w:id="2"/>
      <w:bookmarkEnd w:id="16"/>
      <w:bookmarkEnd w:id="17"/>
      <w:bookmarkEnd w:id="18"/>
    </w:p>
    <w:p w:rsidR="00000000" w:rsidRDefault="003153D9">
      <w:pPr>
        <w:autoSpaceDE w:val="0"/>
        <w:autoSpaceDN w:val="0"/>
        <w:adjustRightInd w:val="0"/>
      </w:pPr>
      <w:r>
        <w:t>This page is about the abundant cycling and / or walking opportunities that are local to Mill</w:t>
      </w:r>
      <w:r>
        <w:t>head.  There are three sections: (1) walking; (2) cycling; (3) cycling and walking (combined).</w:t>
      </w:r>
    </w:p>
    <w:p w:rsidR="00000000" w:rsidRDefault="003153D9">
      <w:pPr>
        <w:autoSpaceDE w:val="0"/>
        <w:autoSpaceDN w:val="0"/>
        <w:adjustRightInd w:val="0"/>
      </w:pPr>
    </w:p>
    <w:p w:rsidR="00000000" w:rsidRDefault="003153D9">
      <w:pPr>
        <w:autoSpaceDE w:val="0"/>
        <w:autoSpaceDN w:val="0"/>
        <w:adjustRightInd w:val="0"/>
      </w:pPr>
      <w:r>
        <w:t>For cycling I find the Ordnance Survey maps, Landranger series, most suitable.  (I do not know whether these maps have been superseded.  I have had my copies si</w:t>
      </w:r>
      <w:r>
        <w:t>nce 1993.  I would expect there to be something current which is equivalent.)  Because I have tended to cycle to the north and east of Lancaster, I have found that two maps suffice, as follows.</w:t>
      </w:r>
    </w:p>
    <w:p w:rsidR="00000000" w:rsidRDefault="003153D9">
      <w:pPr>
        <w:autoSpaceDE w:val="0"/>
        <w:autoSpaceDN w:val="0"/>
        <w:adjustRightInd w:val="0"/>
      </w:pPr>
    </w:p>
    <w:p w:rsidR="00000000" w:rsidRDefault="003153D9">
      <w:pPr>
        <w:autoSpaceDE w:val="0"/>
        <w:autoSpaceDN w:val="0"/>
        <w:adjustRightInd w:val="0"/>
        <w:ind w:start="21.55pt"/>
      </w:pPr>
      <w:r>
        <w:t xml:space="preserve">(a)  Landranger 97, </w:t>
      </w:r>
      <w:r>
        <w:rPr>
          <w:i/>
        </w:rPr>
        <w:t>Kendal to Morecambe</w:t>
      </w:r>
      <w:r>
        <w:t>, 1:50,000 (2cm to 1Km).</w:t>
      </w:r>
    </w:p>
    <w:p w:rsidR="00000000" w:rsidRDefault="003153D9">
      <w:pPr>
        <w:autoSpaceDE w:val="0"/>
        <w:autoSpaceDN w:val="0"/>
        <w:adjustRightInd w:val="0"/>
        <w:ind w:start="21.55pt"/>
      </w:pPr>
    </w:p>
    <w:p w:rsidR="00000000" w:rsidRDefault="003153D9">
      <w:pPr>
        <w:autoSpaceDE w:val="0"/>
        <w:autoSpaceDN w:val="0"/>
        <w:adjustRightInd w:val="0"/>
        <w:ind w:start="21.55pt"/>
      </w:pPr>
      <w:r>
        <w:t>This map alone will suggest many opportunities.</w:t>
      </w:r>
    </w:p>
    <w:p w:rsidR="00000000" w:rsidRDefault="003153D9">
      <w:pPr>
        <w:autoSpaceDE w:val="0"/>
        <w:autoSpaceDN w:val="0"/>
        <w:adjustRightInd w:val="0"/>
        <w:ind w:start="21.55pt"/>
      </w:pPr>
    </w:p>
    <w:p w:rsidR="00000000" w:rsidRDefault="003153D9">
      <w:pPr>
        <w:autoSpaceDE w:val="0"/>
        <w:autoSpaceDN w:val="0"/>
        <w:adjustRightInd w:val="0"/>
        <w:ind w:start="21.55pt"/>
      </w:pPr>
      <w:bookmarkStart w:id="19" w:name="_Toc278565090"/>
      <w:bookmarkStart w:id="20" w:name="_Toc278619226"/>
      <w:r>
        <w:t xml:space="preserve">(b)  Landranger 98, </w:t>
      </w:r>
      <w:r>
        <w:rPr>
          <w:i/>
        </w:rPr>
        <w:t>Wensleydale and Upper Wharfedale</w:t>
      </w:r>
      <w:r>
        <w:t>, 1:50,000 (2cm to 1Km).</w:t>
      </w:r>
    </w:p>
    <w:p w:rsidR="00000000" w:rsidRDefault="003153D9">
      <w:pPr>
        <w:autoSpaceDE w:val="0"/>
        <w:autoSpaceDN w:val="0"/>
        <w:adjustRightInd w:val="0"/>
        <w:ind w:start="21.55pt"/>
      </w:pPr>
    </w:p>
    <w:p w:rsidR="00000000" w:rsidRDefault="003153D9">
      <w:pPr>
        <w:autoSpaceDE w:val="0"/>
        <w:autoSpaceDN w:val="0"/>
        <w:adjustRightInd w:val="0"/>
        <w:ind w:start="21.55pt"/>
      </w:pPr>
      <w:r>
        <w:t>I have used this map relatively little.</w:t>
      </w:r>
    </w:p>
    <w:p w:rsidR="00000000" w:rsidRDefault="003153D9">
      <w:pPr>
        <w:autoSpaceDE w:val="0"/>
        <w:autoSpaceDN w:val="0"/>
        <w:adjustRightInd w:val="0"/>
        <w:ind w:start="21.55pt"/>
      </w:pPr>
    </w:p>
    <w:p w:rsidR="00000000" w:rsidRDefault="003153D9">
      <w:pPr>
        <w:autoSpaceDE w:val="0"/>
        <w:autoSpaceDN w:val="0"/>
        <w:adjustRightInd w:val="0"/>
      </w:pPr>
      <w:r>
        <w:t>For walking I find the Ordnance Survey maps, Pathfinder series</w:t>
      </w:r>
      <w:r>
        <w:t>, most suitable.  (Again, I do not know whether these maps have been superseded.  I have had my copies since 1993.)  Because I walk to the north of Lancaster, I find that four maps suffice, as follows.</w:t>
      </w:r>
    </w:p>
    <w:p w:rsidR="00000000" w:rsidRDefault="003153D9">
      <w:pPr>
        <w:autoSpaceDE w:val="0"/>
        <w:autoSpaceDN w:val="0"/>
        <w:adjustRightInd w:val="0"/>
      </w:pPr>
    </w:p>
    <w:p w:rsidR="00000000" w:rsidRDefault="003153D9">
      <w:pPr>
        <w:autoSpaceDE w:val="0"/>
        <w:autoSpaceDN w:val="0"/>
        <w:adjustRightInd w:val="0"/>
        <w:ind w:start="21.55pt"/>
      </w:pPr>
      <w:r>
        <w:t xml:space="preserve">(a)  Pathfinder 636, </w:t>
      </w:r>
      <w:r>
        <w:rPr>
          <w:i/>
        </w:rPr>
        <w:t>Grange-over-Sands</w:t>
      </w:r>
      <w:r>
        <w:t>, 1:25,000 (4cm</w:t>
      </w:r>
      <w:r>
        <w:t xml:space="preserve"> to 1Km).</w:t>
      </w:r>
    </w:p>
    <w:p w:rsidR="00000000" w:rsidRDefault="003153D9">
      <w:pPr>
        <w:autoSpaceDE w:val="0"/>
        <w:autoSpaceDN w:val="0"/>
        <w:adjustRightInd w:val="0"/>
        <w:ind w:start="21.55pt"/>
      </w:pPr>
    </w:p>
    <w:p w:rsidR="00000000" w:rsidRDefault="003153D9">
      <w:pPr>
        <w:autoSpaceDE w:val="0"/>
        <w:autoSpaceDN w:val="0"/>
        <w:adjustRightInd w:val="0"/>
        <w:ind w:start="21.55pt"/>
      </w:pPr>
      <w:r>
        <w:t xml:space="preserve">(b)  Pathfinder 637, </w:t>
      </w:r>
      <w:r>
        <w:rPr>
          <w:i/>
        </w:rPr>
        <w:t>Burton-in-Kendal &amp; Caton</w:t>
      </w:r>
      <w:r>
        <w:t>, 1:25,000 (4cm to 1Km).</w:t>
      </w:r>
    </w:p>
    <w:p w:rsidR="00000000" w:rsidRDefault="003153D9">
      <w:pPr>
        <w:autoSpaceDE w:val="0"/>
        <w:autoSpaceDN w:val="0"/>
        <w:adjustRightInd w:val="0"/>
        <w:ind w:start="21.55pt"/>
      </w:pPr>
    </w:p>
    <w:p w:rsidR="00000000" w:rsidRDefault="003153D9">
      <w:pPr>
        <w:autoSpaceDE w:val="0"/>
        <w:autoSpaceDN w:val="0"/>
        <w:adjustRightInd w:val="0"/>
        <w:ind w:start="21.55pt"/>
      </w:pPr>
      <w:r>
        <w:t xml:space="preserve">(c)  Pathfinder 628, </w:t>
      </w:r>
      <w:r>
        <w:rPr>
          <w:i/>
        </w:rPr>
        <w:t>Kirkby Lonsdale &amp; Barbon</w:t>
      </w:r>
      <w:r>
        <w:t>, 1:25,000 (4cm to 1Km).</w:t>
      </w:r>
    </w:p>
    <w:p w:rsidR="00000000" w:rsidRDefault="003153D9">
      <w:pPr>
        <w:autoSpaceDE w:val="0"/>
        <w:autoSpaceDN w:val="0"/>
        <w:adjustRightInd w:val="0"/>
        <w:ind w:start="21.55pt"/>
      </w:pPr>
    </w:p>
    <w:p w:rsidR="00000000" w:rsidRDefault="003153D9">
      <w:pPr>
        <w:autoSpaceDE w:val="0"/>
        <w:autoSpaceDN w:val="0"/>
        <w:adjustRightInd w:val="0"/>
        <w:ind w:start="21.55pt"/>
      </w:pPr>
      <w:r>
        <w:t xml:space="preserve">(d)  Pathfinder 627, </w:t>
      </w:r>
      <w:r>
        <w:rPr>
          <w:i/>
        </w:rPr>
        <w:t>Milnthorpe</w:t>
      </w:r>
      <w:r>
        <w:t>, 1:25,000 (4cm to 1Km).</w:t>
      </w:r>
    </w:p>
    <w:p w:rsidR="00000000" w:rsidRDefault="003153D9">
      <w:pPr>
        <w:autoSpaceDE w:val="0"/>
        <w:autoSpaceDN w:val="0"/>
        <w:adjustRightInd w:val="0"/>
        <w:ind w:start="21.55pt"/>
      </w:pPr>
    </w:p>
    <w:p w:rsidR="00000000" w:rsidRDefault="003153D9">
      <w:pPr>
        <w:autoSpaceDE w:val="0"/>
        <w:autoSpaceDN w:val="0"/>
        <w:adjustRightInd w:val="0"/>
      </w:pPr>
      <w:r>
        <w:t xml:space="preserve">I have never bought a copy of Pathfinder 648, </w:t>
      </w:r>
      <w:r>
        <w:t>which covers the area immediately south of Carnforth, because it very largely depicts water (Morecambe Bay).  Partly on this account I did not begin walking south from Millhead until long after I should have done so.</w:t>
      </w:r>
    </w:p>
    <w:p w:rsidR="00000000" w:rsidRDefault="003153D9">
      <w:pPr>
        <w:autoSpaceDE w:val="0"/>
        <w:autoSpaceDN w:val="0"/>
        <w:adjustRightInd w:val="0"/>
      </w:pPr>
    </w:p>
    <w:p w:rsidR="00000000" w:rsidRDefault="003153D9">
      <w:pPr>
        <w:autoSpaceDE w:val="0"/>
        <w:autoSpaceDN w:val="0"/>
        <w:adjustRightInd w:val="0"/>
      </w:pPr>
      <w:r>
        <w:t>For informative purposes, especially l</w:t>
      </w:r>
      <w:r>
        <w:t xml:space="preserve">ocally, the following is possibly useful: </w:t>
      </w:r>
      <w:hyperlink r:id="rId8" w:anchor="map=17/54.13584/-2.76946" w:tgtFrame="_blank" w:tooltip="Click here to open new window" w:history="1">
        <w:r>
          <w:rPr>
            <w:rStyle w:val="Hyperlink"/>
          </w:rPr>
          <w:t>OpenSteetMap</w:t>
        </w:r>
      </w:hyperlink>
      <w:r>
        <w:t>.  It includes footpaths.</w:t>
      </w:r>
    </w:p>
    <w:p w:rsidR="00000000" w:rsidRDefault="003153D9">
      <w:pPr>
        <w:autoSpaceDE w:val="0"/>
        <w:autoSpaceDN w:val="0"/>
        <w:adjustRightInd w:val="0"/>
      </w:pPr>
    </w:p>
    <w:p w:rsidR="00000000" w:rsidRDefault="003153D9">
      <w:pPr>
        <w:autoSpaceDE w:val="0"/>
        <w:autoSpaceDN w:val="0"/>
        <w:adjustRightInd w:val="0"/>
      </w:pPr>
      <w:r>
        <w:t>For cycling, both rider and bike should be up to th</w:t>
      </w:r>
      <w:r>
        <w:t>e job.  At the very least, carry necessary and sufficient tools to get you home in case you experience predictable problems: eg, puncture(s).</w:t>
      </w:r>
    </w:p>
    <w:p w:rsidR="00000000" w:rsidRDefault="003153D9">
      <w:pPr>
        <w:autoSpaceDE w:val="0"/>
        <w:autoSpaceDN w:val="0"/>
        <w:adjustRightInd w:val="0"/>
      </w:pPr>
    </w:p>
    <w:p w:rsidR="00000000" w:rsidRDefault="003153D9">
      <w:pPr>
        <w:autoSpaceDE w:val="0"/>
        <w:autoSpaceDN w:val="0"/>
        <w:adjustRightInd w:val="0"/>
      </w:pPr>
      <w:r>
        <w:t>For walking, it is also advisable to possess, and know how to use, a compass.  And it is best - essential at time</w:t>
      </w:r>
      <w:r>
        <w:t>s, especially so in adverse conditions - to be properly shod and sensibly clothed.</w:t>
      </w:r>
    </w:p>
    <w:p w:rsidR="00000000" w:rsidRDefault="003153D9">
      <w:pPr>
        <w:autoSpaceDE w:val="0"/>
        <w:autoSpaceDN w:val="0"/>
        <w:adjustRightInd w:val="0"/>
      </w:pPr>
    </w:p>
    <w:p w:rsidR="00000000" w:rsidRDefault="003153D9">
      <w:pPr>
        <w:autoSpaceDE w:val="0"/>
        <w:autoSpaceDN w:val="0"/>
        <w:adjustRightInd w:val="0"/>
      </w:pPr>
      <w:r>
        <w:t xml:space="preserve">The longer any of the suggested routes, the greater the number of possible variations.  I have suggested a few, but </w:t>
      </w:r>
      <w:r>
        <w:t>to include more than a few would be to make what follows indigestible.  Whether by consulting a map, or by being inquisitive, or both, you will find much to appreciate.  And you may enjoy the process of personal discovery.</w:t>
      </w:r>
    </w:p>
    <w:p w:rsidR="00000000" w:rsidRDefault="003153D9">
      <w:pPr>
        <w:pStyle w:val="Heading4"/>
        <w:widowControl/>
        <w:rPr>
          <w:rFonts w:eastAsia="Times New Roman"/>
          <w:lang w:val="en-GB"/>
        </w:rPr>
      </w:pPr>
      <w:bookmarkStart w:id="21" w:name="_Toc131358681"/>
      <w:bookmarkStart w:id="22" w:name="_Toc345524079"/>
      <w:bookmarkStart w:id="23" w:name="_Toc312241841"/>
      <w:bookmarkStart w:id="24" w:name="_Toc278807344"/>
      <w:bookmarkStart w:id="25" w:name="_Toc375071955"/>
      <w:r>
        <w:rPr>
          <w:rFonts w:eastAsia="Times New Roman"/>
          <w:shd w:val="clear" w:color="auto" w:fill="F3F3F3"/>
          <w:lang w:val="en-GB"/>
        </w:rPr>
        <w:t>2  Walking from Millhead</w:t>
      </w:r>
      <w:bookmarkEnd w:id="19"/>
      <w:bookmarkEnd w:id="20"/>
      <w:bookmarkEnd w:id="21"/>
      <w:bookmarkEnd w:id="22"/>
      <w:bookmarkEnd w:id="23"/>
      <w:bookmarkEnd w:id="24"/>
      <w:bookmarkEnd w:id="25"/>
    </w:p>
    <w:p w:rsidR="00000000" w:rsidRDefault="003153D9">
      <w:pPr>
        <w:autoSpaceDE w:val="0"/>
        <w:autoSpaceDN w:val="0"/>
        <w:adjustRightInd w:val="0"/>
      </w:pPr>
      <w:r>
        <w:t>These wa</w:t>
      </w:r>
      <w:r>
        <w:t>lks are all circular, starting and ending in Millhead.  As such, the starting point could equally well be at some other point on the route; and the direction can be either clockwise or counter-clockwise.</w:t>
      </w:r>
    </w:p>
    <w:p w:rsidR="00000000" w:rsidRDefault="003153D9">
      <w:pPr>
        <w:autoSpaceDE w:val="0"/>
        <w:autoSpaceDN w:val="0"/>
        <w:adjustRightInd w:val="0"/>
      </w:pPr>
    </w:p>
    <w:p w:rsidR="00000000" w:rsidRDefault="003153D9">
      <w:pPr>
        <w:autoSpaceDE w:val="0"/>
        <w:autoSpaceDN w:val="0"/>
        <w:adjustRightInd w:val="0"/>
      </w:pPr>
      <w:r>
        <w:t>I have preferred to give general indications rather</w:t>
      </w:r>
      <w:r>
        <w:t xml:space="preserve"> than detailed directions.  This is because - usually as rights of way, but not always - the maps have the details, and you should learn to use these: when you have begun to use the maps you will be able to find other walks than those suggested here (both </w:t>
      </w:r>
      <w:r>
        <w:t>locally and elsewhere).  Also, you should be inquisitive, think for yourself, and not expect to be told exactly what to do.  Neither have I indicated distances or times, because the routes can be modified (shortened or lengthened) according to circumstance</w:t>
      </w:r>
      <w:r>
        <w:t>s, and the time taken will vary according to what you choose to do en route.</w:t>
      </w:r>
    </w:p>
    <w:p w:rsidR="00000000" w:rsidRDefault="003153D9">
      <w:pPr>
        <w:autoSpaceDE w:val="0"/>
        <w:autoSpaceDN w:val="0"/>
        <w:adjustRightInd w:val="0"/>
      </w:pPr>
    </w:p>
    <w:p w:rsidR="00000000" w:rsidRDefault="003153D9">
      <w:pPr>
        <w:autoSpaceDE w:val="0"/>
        <w:autoSpaceDN w:val="0"/>
        <w:adjustRightInd w:val="0"/>
      </w:pPr>
      <w:r>
        <w:t>Best allow plenty of time when you first try a route; and always have an "escape route" in mind.</w:t>
      </w:r>
    </w:p>
    <w:p w:rsidR="00000000" w:rsidRDefault="003153D9">
      <w:pPr>
        <w:autoSpaceDE w:val="0"/>
        <w:autoSpaceDN w:val="0"/>
        <w:adjustRightInd w:val="0"/>
      </w:pPr>
    </w:p>
    <w:p w:rsidR="00000000" w:rsidRDefault="003153D9">
      <w:pPr>
        <w:autoSpaceDE w:val="0"/>
        <w:autoSpaceDN w:val="0"/>
        <w:adjustRightInd w:val="0"/>
      </w:pPr>
      <w:r>
        <w:t>I have included a number of photographs that will give some idea of what might b</w:t>
      </w:r>
      <w:r>
        <w:t>e expected.  Headings precede each suggested route; headings (captions) precede each photograph.  The order of the photographs (ie the places from which they were taken) corresponds to that of the suggested route as stated (though I may have been travellin</w:t>
      </w:r>
      <w:r>
        <w:t>g in the opposite direction at the time, as may be indicated in a photograph's caption).</w:t>
      </w:r>
    </w:p>
    <w:p w:rsidR="00000000" w:rsidRDefault="003153D9">
      <w:pPr>
        <w:pStyle w:val="Heading5"/>
        <w:rPr>
          <w:rFonts w:eastAsia="Times New Roman"/>
          <w:lang w:val="en-GB"/>
        </w:rPr>
      </w:pPr>
      <w:bookmarkStart w:id="26" w:name="_Toc131358682"/>
      <w:bookmarkStart w:id="27" w:name="_Toc345524080"/>
      <w:bookmarkStart w:id="28" w:name="_Toc312241842"/>
      <w:bookmarkStart w:id="29" w:name="_Toc278565091"/>
      <w:bookmarkStart w:id="30" w:name="_Toc278619227"/>
      <w:bookmarkStart w:id="31" w:name="_Toc278807345"/>
      <w:bookmarkStart w:id="32" w:name="_Toc375071956"/>
      <w:r>
        <w:rPr>
          <w:rFonts w:eastAsia="Times New Roman"/>
          <w:shd w:val="clear" w:color="auto" w:fill="F3F3F3"/>
          <w:lang w:val="en-GB"/>
        </w:rPr>
        <w:t>Bolton-le-Sands</w:t>
      </w:r>
      <w:bookmarkEnd w:id="26"/>
      <w:bookmarkEnd w:id="27"/>
      <w:bookmarkEnd w:id="28"/>
      <w:bookmarkEnd w:id="29"/>
      <w:bookmarkEnd w:id="30"/>
      <w:bookmarkEnd w:id="31"/>
      <w:bookmarkEnd w:id="32"/>
    </w:p>
    <w:p w:rsidR="00000000" w:rsidRDefault="003153D9">
      <w:pPr>
        <w:autoSpaceDE w:val="0"/>
        <w:autoSpaceDN w:val="0"/>
        <w:adjustRightInd w:val="0"/>
        <w:rPr>
          <w:rFonts w:cs="Courier New"/>
        </w:rPr>
      </w:pPr>
      <w:r>
        <w:rPr>
          <w:rFonts w:cs="Courier New"/>
        </w:rPr>
        <w:t>Millhead &gt; Shore Road &gt; path S along coast, close to high water line, to Bolton-le-Sands &gt; canal towpath N to Thwaite Brow Lane &gt; choice of routes back</w:t>
      </w:r>
      <w:r>
        <w:rPr>
          <w:rFonts w:cs="Courier New"/>
        </w:rPr>
        <w:t xml:space="preserve"> to Millhead: either (1) continue along canal towpath; or (2) follow Thwaite Brow Lane and then rejoin canal towpath; or (3) cut through wood and follow Mount Pleasant Lane and then rejoin canal towpath; or (4) cut through wood and follow various field pat</w:t>
      </w:r>
      <w:r>
        <w:rPr>
          <w:rFonts w:cs="Courier New"/>
        </w:rPr>
        <w:t>hs before emerging at Crag Bank at far end of Mount Pleasant Lane and then rejoin canal towpath.</w:t>
      </w:r>
    </w:p>
    <w:p w:rsidR="00000000" w:rsidRDefault="003153D9">
      <w:pPr>
        <w:autoSpaceDE w:val="0"/>
        <w:autoSpaceDN w:val="0"/>
        <w:adjustRightInd w:val="0"/>
      </w:pPr>
    </w:p>
    <w:p w:rsidR="00000000" w:rsidRDefault="003153D9">
      <w:pPr>
        <w:autoSpaceDE w:val="0"/>
        <w:autoSpaceDN w:val="0"/>
        <w:adjustRightInd w:val="0"/>
      </w:pPr>
      <w:r>
        <w:t>Depending upon the time of year and the state of the tide, it is not always possible to get through on the path along the coast, which is not always comfortab</w:t>
      </w:r>
      <w:r>
        <w:t>le walking at the best of times.  But the outlook can make the trip enjoyable.  If in doubt, omit the coastal part and use just the other parts of this route, which can be varied by introducing figures of eight (there are many possibilities when you come t</w:t>
      </w:r>
      <w:r>
        <w:t>o know the various field paths to the east of the canal).</w:t>
      </w:r>
    </w:p>
    <w:p w:rsidR="00000000" w:rsidRDefault="003153D9">
      <w:pPr>
        <w:autoSpaceDE w:val="0"/>
        <w:autoSpaceDN w:val="0"/>
        <w:adjustRightInd w:val="0"/>
      </w:pPr>
    </w:p>
    <w:p w:rsidR="00000000" w:rsidRDefault="003153D9">
      <w:pPr>
        <w:autoSpaceDE w:val="0"/>
        <w:autoSpaceDN w:val="0"/>
        <w:adjustRightInd w:val="0"/>
      </w:pPr>
      <w:r>
        <w:t xml:space="preserve">When you are familiar with the path along the coast, and well aware of how high and how fast the tide can rise, it is worth venturing below the high water line onto the saltings between Shore Road </w:t>
      </w:r>
      <w:r>
        <w:t>and Bolton-le-Sands.</w:t>
      </w:r>
    </w:p>
    <w:p w:rsidR="00000000" w:rsidRDefault="003153D9">
      <w:pPr>
        <w:autoSpaceDE w:val="0"/>
        <w:autoSpaceDN w:val="0"/>
        <w:adjustRightInd w:val="0"/>
      </w:pPr>
    </w:p>
    <w:p w:rsidR="00000000" w:rsidRDefault="003153D9">
      <w:pPr>
        <w:autoSpaceDE w:val="0"/>
        <w:autoSpaceDN w:val="0"/>
        <w:adjustRightInd w:val="0"/>
      </w:pPr>
      <w:r>
        <w:t>When I follow this route I sometimes get my shopping in Carnforth on the return trip.</w:t>
      </w:r>
    </w:p>
    <w:p w:rsidR="00000000" w:rsidRDefault="003153D9">
      <w:pPr>
        <w:pStyle w:val="Heading6"/>
        <w:rPr>
          <w:rFonts w:eastAsia="Times New Roman"/>
          <w:lang w:val="en-GB"/>
        </w:rPr>
      </w:pPr>
      <w:bookmarkStart w:id="33" w:name="_Toc131358683"/>
      <w:bookmarkStart w:id="34" w:name="_Toc345524081"/>
      <w:bookmarkStart w:id="35" w:name="_Toc312241843"/>
      <w:bookmarkStart w:id="36" w:name="_Toc278807346"/>
      <w:bookmarkStart w:id="37" w:name="_Toc375071957"/>
      <w:r>
        <w:rPr>
          <w:rFonts w:eastAsia="Times New Roman"/>
          <w:shd w:val="clear" w:color="auto" w:fill="F3F3F3"/>
          <w:lang w:val="en-GB"/>
        </w:rPr>
        <w:t>Warton Crag and Rainbow 9 November 2010</w:t>
      </w:r>
      <w:bookmarkEnd w:id="33"/>
      <w:bookmarkEnd w:id="34"/>
      <w:bookmarkEnd w:id="35"/>
      <w:bookmarkEnd w:id="36"/>
      <w:bookmarkEnd w:id="37"/>
    </w:p>
    <w:p w:rsidR="00000000" w:rsidRDefault="003153D9">
      <w:pPr>
        <w:rPr>
          <w:rFonts w:cs="Courier New"/>
        </w:rPr>
      </w:pPr>
      <w:bookmarkStart w:id="38" w:name="_Toc278807347"/>
      <w:r>
        <w:rPr>
          <w:rFonts w:cs="Courier New"/>
          <w:noProof/>
        </w:rPr>
        <w:drawing>
          <wp:inline distT="0" distB="0" distL="0" distR="0">
            <wp:extent cx="6677025" cy="5038725"/>
            <wp:effectExtent l="0" t="0" r="9525" b="9525"/>
            <wp:docPr id="1" name="Picture 1" descr="image00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 descr="image00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9" w:name="_Toc131358684"/>
      <w:bookmarkStart w:id="40" w:name="_Toc345524082"/>
      <w:bookmarkStart w:id="41" w:name="_Toc312241844"/>
      <w:bookmarkStart w:id="42" w:name="_Toc375071958"/>
      <w:r>
        <w:rPr>
          <w:rFonts w:eastAsia="Times New Roman"/>
          <w:shd w:val="clear" w:color="auto" w:fill="F3F3F3"/>
          <w:lang w:val="en-GB"/>
        </w:rPr>
        <w:t>Warton Sands and Ironworks Tailing</w:t>
      </w:r>
      <w:r>
        <w:rPr>
          <w:rFonts w:eastAsia="Times New Roman"/>
          <w:shd w:val="clear" w:color="auto" w:fill="F3F3F3"/>
          <w:lang w:val="en-GB"/>
        </w:rPr>
        <w:t>s (1) 21 December 2010</w:t>
      </w:r>
      <w:bookmarkEnd w:id="39"/>
      <w:bookmarkEnd w:id="40"/>
      <w:bookmarkEnd w:id="41"/>
      <w:bookmarkEnd w:id="42"/>
    </w:p>
    <w:p w:rsidR="00000000" w:rsidRDefault="003153D9">
      <w:pPr>
        <w:autoSpaceDE w:val="0"/>
        <w:autoSpaceDN w:val="0"/>
        <w:adjustRightInd w:val="0"/>
      </w:pPr>
      <w:r>
        <w:rPr>
          <w:noProof/>
        </w:rPr>
        <w:drawing>
          <wp:inline distT="0" distB="0" distL="0" distR="0">
            <wp:extent cx="6677025" cy="5038725"/>
            <wp:effectExtent l="0" t="0" r="9525" b="9525"/>
            <wp:docPr id="2" name="Picture 2" descr="image00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 descr="image00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3" w:name="_Toc131358685"/>
      <w:bookmarkStart w:id="44" w:name="_Toc345524083"/>
      <w:bookmarkStart w:id="45" w:name="_Toc312241845"/>
      <w:bookmarkStart w:id="46" w:name="_Toc375071959"/>
      <w:r>
        <w:rPr>
          <w:rFonts w:eastAsia="Times New Roman"/>
          <w:shd w:val="clear" w:color="auto" w:fill="F3F3F3"/>
          <w:lang w:val="en-GB"/>
        </w:rPr>
        <w:t>Warton Sands and Ironworks Tailings (2) 21 December 2010</w:t>
      </w:r>
      <w:bookmarkEnd w:id="43"/>
      <w:bookmarkEnd w:id="44"/>
      <w:bookmarkEnd w:id="45"/>
      <w:bookmarkEnd w:id="46"/>
    </w:p>
    <w:p w:rsidR="00000000" w:rsidRDefault="003153D9">
      <w:pPr>
        <w:autoSpaceDE w:val="0"/>
        <w:autoSpaceDN w:val="0"/>
        <w:adjustRightInd w:val="0"/>
      </w:pPr>
      <w:r>
        <w:rPr>
          <w:noProof/>
        </w:rPr>
        <w:drawing>
          <wp:inline distT="0" distB="0" distL="0" distR="0">
            <wp:extent cx="6677025" cy="5038725"/>
            <wp:effectExtent l="0" t="0" r="9525" b="9525"/>
            <wp:docPr id="3" name="Picture 3" descr="image00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 descr="image00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7" w:name="_Toc131358686"/>
      <w:bookmarkStart w:id="48" w:name="_Toc345524084"/>
      <w:bookmarkStart w:id="49" w:name="_Toc312241846"/>
      <w:bookmarkStart w:id="50" w:name="_Toc375071960"/>
      <w:r>
        <w:rPr>
          <w:rFonts w:eastAsia="Times New Roman"/>
          <w:shd w:val="clear" w:color="auto" w:fill="F3F3F3"/>
          <w:lang w:val="en-GB"/>
        </w:rPr>
        <w:t>Across Warton Sands toward Grange 18 October 2010</w:t>
      </w:r>
      <w:bookmarkEnd w:id="38"/>
      <w:bookmarkEnd w:id="47"/>
      <w:bookmarkEnd w:id="48"/>
      <w:bookmarkEnd w:id="49"/>
      <w:bookmarkEnd w:id="50"/>
    </w:p>
    <w:p w:rsidR="00000000" w:rsidRDefault="003153D9">
      <w:pPr>
        <w:autoSpaceDE w:val="0"/>
        <w:autoSpaceDN w:val="0"/>
        <w:adjustRightInd w:val="0"/>
      </w:pPr>
      <w:r>
        <w:rPr>
          <w:noProof/>
        </w:rPr>
        <w:drawing>
          <wp:inline distT="0" distB="0" distL="0" distR="0">
            <wp:extent cx="6677025" cy="5038725"/>
            <wp:effectExtent l="0" t="0" r="9525" b="9525"/>
            <wp:docPr id="4" name="Picture 4" descr="image00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 descr="image00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51" w:name="_Toc131358687"/>
      <w:bookmarkStart w:id="52" w:name="_Toc345524085"/>
      <w:bookmarkStart w:id="53" w:name="_Toc375071961"/>
      <w:bookmarkStart w:id="54" w:name="_Toc312241847"/>
      <w:bookmarkStart w:id="55" w:name="_Toc278807348"/>
      <w:r>
        <w:rPr>
          <w:rFonts w:eastAsia="Times New Roman"/>
          <w:shd w:val="clear" w:color="auto" w:fill="F3F3F3"/>
          <w:lang w:val="en-GB"/>
        </w:rPr>
        <w:t>Nearing Bolton-le-Sands 6 February 2012</w:t>
      </w:r>
      <w:bookmarkEnd w:id="51"/>
      <w:bookmarkEnd w:id="52"/>
      <w:bookmarkEnd w:id="53"/>
    </w:p>
    <w:p w:rsidR="00000000" w:rsidRDefault="003153D9">
      <w:pPr>
        <w:autoSpaceDE w:val="0"/>
        <w:autoSpaceDN w:val="0"/>
        <w:adjustRightInd w:val="0"/>
      </w:pPr>
      <w:r>
        <w:rPr>
          <w:noProof/>
        </w:rPr>
        <w:drawing>
          <wp:inline distT="0" distB="0" distL="0" distR="0">
            <wp:extent cx="6677025" cy="5038725"/>
            <wp:effectExtent l="0" t="0" r="9525" b="9525"/>
            <wp:docPr id="5" name="Picture 5" descr="image00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 descr="image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6" w:name="_Toc131358688"/>
      <w:bookmarkStart w:id="57" w:name="_Toc345524086"/>
      <w:bookmarkStart w:id="58" w:name="_Toc375071962"/>
      <w:r>
        <w:rPr>
          <w:rFonts w:eastAsia="Times New Roman"/>
          <w:shd w:val="clear" w:color="auto" w:fill="F3F3F3"/>
          <w:lang w:val="en-GB"/>
        </w:rPr>
        <w:t>Thwaite Brow Lane Bridge over Canal 18 October 2010</w:t>
      </w:r>
      <w:bookmarkEnd w:id="54"/>
      <w:bookmarkEnd w:id="55"/>
      <w:bookmarkEnd w:id="56"/>
      <w:bookmarkEnd w:id="57"/>
      <w:bookmarkEnd w:id="58"/>
    </w:p>
    <w:p w:rsidR="00000000" w:rsidRDefault="003153D9">
      <w:pPr>
        <w:autoSpaceDE w:val="0"/>
        <w:autoSpaceDN w:val="0"/>
        <w:adjustRightInd w:val="0"/>
      </w:pPr>
      <w:r>
        <w:rPr>
          <w:noProof/>
        </w:rPr>
        <w:drawing>
          <wp:inline distT="0" distB="0" distL="0" distR="0">
            <wp:extent cx="6677025" cy="5038725"/>
            <wp:effectExtent l="0" t="0" r="9525" b="9525"/>
            <wp:docPr id="6" name="Picture 6" descr="image01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 descr="image01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9" w:name="_Toc131358689"/>
      <w:bookmarkStart w:id="60" w:name="_Toc345524087"/>
      <w:bookmarkStart w:id="61" w:name="_Toc312241848"/>
      <w:bookmarkStart w:id="62" w:name="_Toc278807349"/>
      <w:bookmarkStart w:id="63" w:name="_Toc375071963"/>
      <w:r>
        <w:rPr>
          <w:rFonts w:eastAsia="Times New Roman"/>
          <w:shd w:val="clear" w:color="auto" w:fill="F3F3F3"/>
          <w:lang w:val="en-GB"/>
        </w:rPr>
        <w:t>Ascending through Wood 18 October 2010</w:t>
      </w:r>
      <w:bookmarkEnd w:id="59"/>
      <w:bookmarkEnd w:id="60"/>
      <w:bookmarkEnd w:id="61"/>
      <w:bookmarkEnd w:id="62"/>
      <w:bookmarkEnd w:id="63"/>
    </w:p>
    <w:p w:rsidR="00000000" w:rsidRDefault="003153D9">
      <w:pPr>
        <w:autoSpaceDE w:val="0"/>
        <w:autoSpaceDN w:val="0"/>
        <w:adjustRightInd w:val="0"/>
      </w:pPr>
      <w:r>
        <w:rPr>
          <w:noProof/>
        </w:rPr>
        <w:drawing>
          <wp:inline distT="0" distB="0" distL="0" distR="0">
            <wp:extent cx="6677025" cy="5038725"/>
            <wp:effectExtent l="0" t="0" r="9525" b="9525"/>
            <wp:docPr id="7" name="Picture 7" descr="image01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 descr="image0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4" w:name="_Toc131358690"/>
      <w:bookmarkStart w:id="65" w:name="_Toc345524088"/>
      <w:bookmarkStart w:id="66" w:name="_Toc312241849"/>
      <w:bookmarkStart w:id="67" w:name="_Toc375071964"/>
      <w:bookmarkStart w:id="68" w:name="_Toc278807350"/>
      <w:r>
        <w:rPr>
          <w:rFonts w:eastAsia="Times New Roman"/>
          <w:shd w:val="clear" w:color="auto" w:fill="F3F3F3"/>
          <w:lang w:val="en-GB"/>
        </w:rPr>
        <w:t>About to Descend Hawksheads Hill 12 September 2011</w:t>
      </w:r>
      <w:bookmarkEnd w:id="64"/>
      <w:bookmarkEnd w:id="65"/>
      <w:bookmarkEnd w:id="66"/>
      <w:bookmarkEnd w:id="67"/>
    </w:p>
    <w:p w:rsidR="00000000" w:rsidRDefault="003153D9">
      <w:pPr>
        <w:autoSpaceDE w:val="0"/>
        <w:autoSpaceDN w:val="0"/>
        <w:adjustRightInd w:val="0"/>
      </w:pPr>
      <w:r>
        <w:rPr>
          <w:noProof/>
        </w:rPr>
        <w:drawing>
          <wp:inline distT="0" distB="0" distL="0" distR="0">
            <wp:extent cx="6677025" cy="5038725"/>
            <wp:effectExtent l="0" t="0" r="9525" b="9525"/>
            <wp:docPr id="8" name="Picture 8" descr="image01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 descr="image0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9" w:name="_Toc131358691"/>
      <w:bookmarkStart w:id="70" w:name="_Toc345524089"/>
      <w:bookmarkStart w:id="71" w:name="_Toc312241850"/>
      <w:bookmarkStart w:id="72" w:name="_Toc375071965"/>
      <w:r>
        <w:rPr>
          <w:rFonts w:eastAsia="Times New Roman"/>
          <w:shd w:val="clear" w:color="auto" w:fill="F3F3F3"/>
          <w:lang w:val="en-GB"/>
        </w:rPr>
        <w:t>Northerly Prospect from Hawksheads Hill 21 December 2010</w:t>
      </w:r>
      <w:bookmarkEnd w:id="69"/>
      <w:bookmarkEnd w:id="70"/>
      <w:bookmarkEnd w:id="71"/>
      <w:bookmarkEnd w:id="72"/>
    </w:p>
    <w:p w:rsidR="00000000" w:rsidRDefault="003153D9">
      <w:pPr>
        <w:autoSpaceDE w:val="0"/>
        <w:autoSpaceDN w:val="0"/>
        <w:adjustRightInd w:val="0"/>
      </w:pPr>
      <w:r>
        <w:rPr>
          <w:noProof/>
        </w:rPr>
        <w:drawing>
          <wp:inline distT="0" distB="0" distL="0" distR="0">
            <wp:extent cx="6677025" cy="5038725"/>
            <wp:effectExtent l="0" t="0" r="9525" b="9525"/>
            <wp:docPr id="9" name="Picture 9" descr="image01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 descr="image0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3" w:name="_Toc131358692"/>
      <w:bookmarkStart w:id="74" w:name="_Toc345524090"/>
      <w:bookmarkStart w:id="75" w:name="_Toc312241851"/>
      <w:bookmarkStart w:id="76" w:name="_Toc375071966"/>
      <w:r>
        <w:rPr>
          <w:rFonts w:eastAsia="Times New Roman"/>
          <w:shd w:val="clear" w:color="auto" w:fill="F3F3F3"/>
          <w:lang w:val="en-GB"/>
        </w:rPr>
        <w:t>E Side of Hawksheads Hill 3 June 2011</w:t>
      </w:r>
      <w:bookmarkEnd w:id="73"/>
      <w:bookmarkEnd w:id="74"/>
      <w:bookmarkEnd w:id="75"/>
      <w:bookmarkEnd w:id="76"/>
    </w:p>
    <w:p w:rsidR="00000000" w:rsidRDefault="003153D9">
      <w:pPr>
        <w:autoSpaceDE w:val="0"/>
        <w:autoSpaceDN w:val="0"/>
        <w:adjustRightInd w:val="0"/>
      </w:pPr>
      <w:r>
        <w:rPr>
          <w:noProof/>
        </w:rPr>
        <w:drawing>
          <wp:inline distT="0" distB="0" distL="0" distR="0">
            <wp:extent cx="6677025" cy="5038725"/>
            <wp:effectExtent l="0" t="0" r="9525" b="9525"/>
            <wp:docPr id="10" name="Picture 10" descr="image01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 descr="image0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7" w:name="_Toc131358693"/>
      <w:bookmarkStart w:id="78" w:name="_Toc345524091"/>
      <w:bookmarkStart w:id="79" w:name="_Toc312241852"/>
      <w:bookmarkStart w:id="80" w:name="_Toc375071967"/>
      <w:r>
        <w:rPr>
          <w:rFonts w:eastAsia="Times New Roman"/>
          <w:shd w:val="clear" w:color="auto" w:fill="F3F3F3"/>
          <w:lang w:val="en-GB"/>
        </w:rPr>
        <w:t>Canal Towpath Crag Bank 6 December 2010</w:t>
      </w:r>
      <w:bookmarkEnd w:id="77"/>
      <w:bookmarkEnd w:id="78"/>
      <w:bookmarkEnd w:id="79"/>
      <w:bookmarkEnd w:id="80"/>
    </w:p>
    <w:p w:rsidR="00000000" w:rsidRDefault="003153D9">
      <w:pPr>
        <w:autoSpaceDE w:val="0"/>
        <w:autoSpaceDN w:val="0"/>
        <w:adjustRightInd w:val="0"/>
      </w:pPr>
      <w:r>
        <w:rPr>
          <w:noProof/>
        </w:rPr>
        <w:drawing>
          <wp:inline distT="0" distB="0" distL="0" distR="0">
            <wp:extent cx="6677025" cy="5038725"/>
            <wp:effectExtent l="0" t="0" r="9525" b="9525"/>
            <wp:docPr id="11" name="Picture 11" descr="image02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 descr="image02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81" w:name="_Toc131358694"/>
      <w:bookmarkStart w:id="82" w:name="_Toc345524092"/>
      <w:bookmarkStart w:id="83" w:name="_Toc312241853"/>
      <w:bookmarkStart w:id="84" w:name="_Toc375071968"/>
      <w:r>
        <w:rPr>
          <w:rFonts w:eastAsia="Times New Roman"/>
          <w:shd w:val="clear" w:color="auto" w:fill="F3F3F3"/>
          <w:lang w:val="en-GB"/>
        </w:rPr>
        <w:t>Borwick and Tewitfield Locks</w:t>
      </w:r>
      <w:bookmarkEnd w:id="81"/>
    </w:p>
    <w:p w:rsidR="00000000" w:rsidRDefault="003153D9">
      <w:pPr>
        <w:rPr>
          <w:rFonts w:cs="Courier New"/>
        </w:rPr>
      </w:pPr>
      <w:r>
        <w:rPr>
          <w:rFonts w:cs="Courier New"/>
        </w:rPr>
        <w:t xml:space="preserve">Millhead &gt; fields E of William Street &gt; skirt Warton &gt; </w:t>
      </w:r>
      <w:r>
        <w:rPr>
          <w:rFonts w:cs="Courier New"/>
        </w:rPr>
        <w:t>Borwick Lane &gt; Boon Town Farm buildings &gt; track to cross A6 &gt; skirt Pine Lake &gt; R bank of Keer &gt; High Keer Bridge &gt; L bank of Keer &gt; under Keer viaduct &gt; Capernwray &gt; track under Keer viaduct, below canal &gt; bridge over canal at Mansergh Farm &gt; through fiel</w:t>
      </w:r>
      <w:r>
        <w:rPr>
          <w:rFonts w:cs="Courier New"/>
        </w:rPr>
        <w:t>ds to Borwick church &gt; Sanders Farm &gt; through fields to take Kirkgate Lane &gt; Tewitfield &gt; canal towpath past locks &gt; under M6 &gt; fields to Dykes Lane &gt; Church Lane &gt; through fields to Well Lane &gt; Footeran Lane &gt; through field to Cringlebarrow Wood &gt; past Ye</w:t>
      </w:r>
      <w:r>
        <w:rPr>
          <w:rFonts w:cs="Courier New"/>
        </w:rPr>
        <w:t>aland Manor &gt; cross Coach Road to take Green Lane &gt; Crag Foot &gt; Crag Road &gt; Occupation Road &gt; skirt Warton Crag W side to descend S through fields to Silverdale Road &gt; Howard Cottages &gt; Shore Road &gt; Millhead.</w:t>
      </w:r>
    </w:p>
    <w:p w:rsidR="00000000" w:rsidRDefault="003153D9">
      <w:pPr>
        <w:pStyle w:val="Heading6"/>
        <w:rPr>
          <w:rFonts w:eastAsia="Times New Roman"/>
          <w:lang w:val="en-GB"/>
        </w:rPr>
      </w:pPr>
      <w:bookmarkStart w:id="85" w:name="_Toc131358695"/>
      <w:r>
        <w:rPr>
          <w:rFonts w:eastAsia="Times New Roman"/>
          <w:shd w:val="clear" w:color="auto" w:fill="F3F3F3"/>
          <w:lang w:val="en-GB"/>
        </w:rPr>
        <w:t>Approaching Keer Viaduct 3 February 2015</w:t>
      </w:r>
      <w:bookmarkEnd w:id="85"/>
    </w:p>
    <w:p w:rsidR="00000000" w:rsidRDefault="003153D9">
      <w:pPr>
        <w:autoSpaceDE w:val="0"/>
        <w:autoSpaceDN w:val="0"/>
        <w:adjustRightInd w:val="0"/>
      </w:pPr>
      <w:r>
        <w:rPr>
          <w:noProof/>
        </w:rPr>
        <w:drawing>
          <wp:inline distT="0" distB="0" distL="0" distR="0">
            <wp:extent cx="6581775" cy="4943475"/>
            <wp:effectExtent l="0" t="0" r="9525" b="9525"/>
            <wp:docPr id="12" name="Picture 1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81775" cy="494347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86" w:name="_Toc131358696"/>
      <w:r>
        <w:rPr>
          <w:rFonts w:eastAsia="Times New Roman"/>
          <w:shd w:val="clear" w:color="auto" w:fill="F3F3F3"/>
          <w:lang w:val="en-GB"/>
        </w:rPr>
        <w:t>Crag Foot</w:t>
      </w:r>
      <w:bookmarkEnd w:id="82"/>
      <w:bookmarkEnd w:id="83"/>
      <w:bookmarkEnd w:id="84"/>
      <w:bookmarkEnd w:id="86"/>
    </w:p>
    <w:p w:rsidR="00000000" w:rsidRDefault="003153D9">
      <w:pPr>
        <w:rPr>
          <w:rFonts w:cs="Courier New"/>
        </w:rPr>
      </w:pPr>
      <w:r>
        <w:rPr>
          <w:rFonts w:cs="Courier New"/>
        </w:rPr>
        <w:t>Millhead &gt; fields E of William Street &gt; skirt Warton &gt; Hyning Scout Wood &gt; cross Coach Road &gt; track (Green Lane) and fields to Moss House Farm and Crag Foot &gt; Crag Road &gt; Occupat</w:t>
      </w:r>
      <w:r>
        <w:rPr>
          <w:rFonts w:cs="Courier New"/>
        </w:rPr>
        <w:t>ion Road &gt; skirt Warton Crag on W side (optional digression to top) &gt; descend to S &gt; choice of routes back to Millhead: either (1) through fields &gt; Howard Cottages (where Sand Lane and New Road meet at right angles) &gt; track on SW side of railway line to Sh</w:t>
      </w:r>
      <w:r>
        <w:rPr>
          <w:rFonts w:cs="Courier New"/>
        </w:rPr>
        <w:t>ore Road &gt; Millhead; or (2) through field by churchyard &gt; past side of Malt Shovel public house &gt; Gardner Road &gt; fields E of William Street &gt; Millhead.</w:t>
      </w:r>
    </w:p>
    <w:p w:rsidR="00000000" w:rsidRDefault="003153D9">
      <w:pPr>
        <w:rPr>
          <w:rFonts w:cs="Courier New"/>
        </w:rPr>
      </w:pPr>
    </w:p>
    <w:p w:rsidR="00000000" w:rsidRDefault="003153D9">
      <w:pPr>
        <w:rPr>
          <w:rFonts w:cs="Courier New"/>
        </w:rPr>
      </w:pPr>
      <w:r>
        <w:rPr>
          <w:rFonts w:cs="Courier New"/>
        </w:rPr>
        <w:t>A further option is to continue from Howard Cottages along Sand Lane to Cote Stones Farm, continuing th</w:t>
      </w:r>
      <w:r>
        <w:rPr>
          <w:rFonts w:cs="Courier New"/>
        </w:rPr>
        <w:t>ence to R bank of River Keer, returning next to Keer through reed beds to Shore Road.</w:t>
      </w:r>
    </w:p>
    <w:p w:rsidR="00000000" w:rsidRDefault="003153D9">
      <w:pPr>
        <w:rPr>
          <w:rFonts w:cs="Courier New"/>
        </w:rPr>
      </w:pPr>
    </w:p>
    <w:p w:rsidR="00000000" w:rsidRDefault="003153D9">
      <w:pPr>
        <w:ind w:start="21.55pt"/>
        <w:rPr>
          <w:rFonts w:cs="Courier New"/>
          <w:sz w:val="22"/>
          <w:szCs w:val="22"/>
        </w:rPr>
      </w:pPr>
      <w:r>
        <w:rPr>
          <w:rFonts w:cs="Courier New"/>
          <w:sz w:val="22"/>
          <w:szCs w:val="22"/>
        </w:rPr>
        <w:t>NOTE  The fields E of William Street are sometimes flooded and impassable.  In which case use Mill Lane between Millhead and Warton.</w:t>
      </w:r>
    </w:p>
    <w:p w:rsidR="00000000" w:rsidRDefault="003153D9">
      <w:pPr>
        <w:pStyle w:val="Heading6"/>
        <w:rPr>
          <w:rFonts w:eastAsia="Times New Roman"/>
          <w:lang w:val="en-GB"/>
        </w:rPr>
      </w:pPr>
      <w:bookmarkStart w:id="87" w:name="_Toc131358697"/>
      <w:bookmarkStart w:id="88" w:name="_Toc345524093"/>
      <w:bookmarkStart w:id="89" w:name="_Toc312241854"/>
      <w:bookmarkStart w:id="90" w:name="_Toc375071969"/>
      <w:r>
        <w:rPr>
          <w:rFonts w:eastAsia="Times New Roman"/>
          <w:shd w:val="clear" w:color="auto" w:fill="F3F3F3"/>
          <w:lang w:val="en-GB"/>
        </w:rPr>
        <w:t>Approaching Lime Kiln above Hyning S</w:t>
      </w:r>
      <w:r>
        <w:rPr>
          <w:rFonts w:eastAsia="Times New Roman"/>
          <w:shd w:val="clear" w:color="auto" w:fill="F3F3F3"/>
          <w:lang w:val="en-GB"/>
        </w:rPr>
        <w:t>cout Wood 9 May 2011</w:t>
      </w:r>
      <w:bookmarkEnd w:id="87"/>
      <w:bookmarkEnd w:id="88"/>
      <w:bookmarkEnd w:id="89"/>
      <w:bookmarkEnd w:id="90"/>
    </w:p>
    <w:p w:rsidR="00000000" w:rsidRDefault="003153D9">
      <w:pPr>
        <w:autoSpaceDE w:val="0"/>
        <w:autoSpaceDN w:val="0"/>
        <w:adjustRightInd w:val="0"/>
      </w:pPr>
      <w:r>
        <w:rPr>
          <w:noProof/>
        </w:rPr>
        <w:drawing>
          <wp:inline distT="0" distB="0" distL="0" distR="0">
            <wp:extent cx="6677025" cy="5038725"/>
            <wp:effectExtent l="0" t="0" r="9525" b="9525"/>
            <wp:docPr id="13" name="Picture 12" descr="image02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 descr="image02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91" w:name="_Toc131358698"/>
      <w:bookmarkStart w:id="92" w:name="_Toc345524094"/>
      <w:bookmarkStart w:id="93" w:name="_Toc375071970"/>
      <w:bookmarkStart w:id="94" w:name="_Toc312241855"/>
      <w:r>
        <w:rPr>
          <w:rFonts w:eastAsia="Times New Roman"/>
          <w:shd w:val="clear" w:color="auto" w:fill="F3F3F3"/>
          <w:lang w:val="en-GB"/>
        </w:rPr>
        <w:t>Descending to Crag Foot 3 September 2012</w:t>
      </w:r>
      <w:bookmarkEnd w:id="91"/>
      <w:bookmarkEnd w:id="92"/>
      <w:bookmarkEnd w:id="93"/>
    </w:p>
    <w:p w:rsidR="00000000" w:rsidRDefault="003153D9">
      <w:pPr>
        <w:autoSpaceDE w:val="0"/>
        <w:autoSpaceDN w:val="0"/>
        <w:adjustRightInd w:val="0"/>
      </w:pPr>
      <w:r>
        <w:rPr>
          <w:noProof/>
        </w:rPr>
        <w:drawing>
          <wp:inline distT="0" distB="0" distL="0" distR="0">
            <wp:extent cx="6677025" cy="5038725"/>
            <wp:effectExtent l="0" t="0" r="9525" b="9525"/>
            <wp:docPr id="14" name="Picture 13" descr="image01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 descr="image0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95" w:name="_Toc131358699"/>
      <w:bookmarkStart w:id="96" w:name="_Toc345524095"/>
      <w:bookmarkStart w:id="97" w:name="_Toc375071971"/>
      <w:r>
        <w:rPr>
          <w:rFonts w:eastAsia="Times New Roman"/>
          <w:shd w:val="clear" w:color="auto" w:fill="F3F3F3"/>
          <w:lang w:val="en-GB"/>
        </w:rPr>
        <w:t>Ascending from Crag Foot (2) 14 March 2011</w:t>
      </w:r>
      <w:bookmarkEnd w:id="94"/>
      <w:bookmarkEnd w:id="95"/>
      <w:bookmarkEnd w:id="96"/>
      <w:bookmarkEnd w:id="97"/>
    </w:p>
    <w:p w:rsidR="00000000" w:rsidRDefault="003153D9">
      <w:pPr>
        <w:autoSpaceDE w:val="0"/>
        <w:autoSpaceDN w:val="0"/>
        <w:adjustRightInd w:val="0"/>
      </w:pPr>
      <w:r>
        <w:rPr>
          <w:noProof/>
        </w:rPr>
        <w:drawing>
          <wp:inline distT="0" distB="0" distL="0" distR="0">
            <wp:extent cx="6677025" cy="5038725"/>
            <wp:effectExtent l="0" t="0" r="9525" b="9525"/>
            <wp:docPr id="15" name="Picture 14" descr="image02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 descr="image02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98" w:name="_Toc131358700"/>
      <w:bookmarkStart w:id="99" w:name="_Toc345524096"/>
      <w:bookmarkStart w:id="100" w:name="_Toc312241856"/>
      <w:bookmarkStart w:id="101" w:name="_Toc375071972"/>
      <w:r>
        <w:rPr>
          <w:rFonts w:eastAsia="Times New Roman"/>
          <w:shd w:val="clear" w:color="auto" w:fill="F3F3F3"/>
          <w:lang w:val="en-GB"/>
        </w:rPr>
        <w:t>Ascending from Crag Foot (1) 14 March 2011</w:t>
      </w:r>
      <w:bookmarkEnd w:id="98"/>
      <w:bookmarkEnd w:id="99"/>
      <w:bookmarkEnd w:id="100"/>
      <w:bookmarkEnd w:id="101"/>
    </w:p>
    <w:p w:rsidR="00000000" w:rsidRDefault="003153D9">
      <w:pPr>
        <w:autoSpaceDE w:val="0"/>
        <w:autoSpaceDN w:val="0"/>
        <w:adjustRightInd w:val="0"/>
      </w:pPr>
      <w:r>
        <w:rPr>
          <w:noProof/>
        </w:rPr>
        <w:drawing>
          <wp:inline distT="0" distB="0" distL="0" distR="0">
            <wp:extent cx="6677025" cy="5038725"/>
            <wp:effectExtent l="0" t="0" r="9525" b="9525"/>
            <wp:docPr id="16" name="Picture 15" descr="image02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 descr="image0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02" w:name="_Toc131358701"/>
      <w:bookmarkStart w:id="103" w:name="_Toc345524097"/>
      <w:bookmarkStart w:id="104" w:name="_Toc312241857"/>
      <w:bookmarkStart w:id="105" w:name="_Toc375071973"/>
      <w:r>
        <w:rPr>
          <w:rFonts w:eastAsia="Times New Roman"/>
          <w:shd w:val="clear" w:color="auto" w:fill="F3F3F3"/>
          <w:lang w:val="en-GB"/>
        </w:rPr>
        <w:t>Occupation Road in Retrospect 1 December 2010</w:t>
      </w:r>
      <w:bookmarkEnd w:id="102"/>
      <w:bookmarkEnd w:id="103"/>
      <w:bookmarkEnd w:id="104"/>
      <w:bookmarkEnd w:id="105"/>
    </w:p>
    <w:p w:rsidR="00000000" w:rsidRDefault="003153D9">
      <w:pPr>
        <w:autoSpaceDE w:val="0"/>
        <w:autoSpaceDN w:val="0"/>
        <w:adjustRightInd w:val="0"/>
      </w:pPr>
      <w:r>
        <w:rPr>
          <w:noProof/>
        </w:rPr>
        <w:drawing>
          <wp:inline distT="0" distB="0" distL="0" distR="0">
            <wp:extent cx="6677025" cy="5038725"/>
            <wp:effectExtent l="0" t="0" r="9525" b="9525"/>
            <wp:docPr id="17" name="Picture 16" descr="image02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6" descr="image02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06" w:name="_Toc131358702"/>
      <w:bookmarkStart w:id="107" w:name="_Toc345524098"/>
      <w:bookmarkStart w:id="108" w:name="_Toc312241858"/>
      <w:bookmarkStart w:id="109" w:name="_Toc375071974"/>
      <w:r>
        <w:rPr>
          <w:rFonts w:eastAsia="Times New Roman"/>
          <w:shd w:val="clear" w:color="auto" w:fill="F3F3F3"/>
          <w:lang w:val="en-GB"/>
        </w:rPr>
        <w:t>Flanking W Side of Warton Crag (Retrospective) 1 December 2010</w:t>
      </w:r>
      <w:bookmarkEnd w:id="106"/>
      <w:bookmarkEnd w:id="107"/>
      <w:bookmarkEnd w:id="108"/>
      <w:bookmarkEnd w:id="109"/>
    </w:p>
    <w:p w:rsidR="00000000" w:rsidRDefault="003153D9">
      <w:pPr>
        <w:autoSpaceDE w:val="0"/>
        <w:autoSpaceDN w:val="0"/>
        <w:adjustRightInd w:val="0"/>
      </w:pPr>
      <w:r>
        <w:rPr>
          <w:noProof/>
        </w:rPr>
        <w:drawing>
          <wp:inline distT="0" distB="0" distL="0" distR="0">
            <wp:extent cx="6677025" cy="5038725"/>
            <wp:effectExtent l="0" t="0" r="9525" b="9525"/>
            <wp:docPr id="18" name="Picture 17" descr="image03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7" descr="image0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10" w:name="_Toc131358703"/>
      <w:bookmarkStart w:id="111" w:name="_Toc345524099"/>
      <w:bookmarkStart w:id="112" w:name="_Toc312241859"/>
      <w:bookmarkStart w:id="113" w:name="_Toc375071975"/>
      <w:r>
        <w:rPr>
          <w:rFonts w:eastAsia="Times New Roman"/>
          <w:shd w:val="clear" w:color="auto" w:fill="F3F3F3"/>
          <w:lang w:val="en-GB"/>
        </w:rPr>
        <w:t>On SW Side of Warton Crag (Retrospective) 9 May 2011</w:t>
      </w:r>
      <w:bookmarkEnd w:id="110"/>
      <w:bookmarkEnd w:id="111"/>
      <w:bookmarkEnd w:id="112"/>
      <w:bookmarkEnd w:id="113"/>
    </w:p>
    <w:p w:rsidR="00000000" w:rsidRDefault="003153D9">
      <w:pPr>
        <w:autoSpaceDE w:val="0"/>
        <w:autoSpaceDN w:val="0"/>
        <w:adjustRightInd w:val="0"/>
      </w:pPr>
      <w:r>
        <w:rPr>
          <w:noProof/>
        </w:rPr>
        <w:drawing>
          <wp:inline distT="0" distB="0" distL="0" distR="0">
            <wp:extent cx="6677025" cy="5038725"/>
            <wp:effectExtent l="0" t="0" r="9525" b="9525"/>
            <wp:docPr id="19" name="Picture 18" descr="image03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 descr="image0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14" w:name="_Toc131358704"/>
      <w:bookmarkStart w:id="115" w:name="_Toc345524100"/>
      <w:bookmarkStart w:id="116" w:name="_Toc312241860"/>
      <w:bookmarkStart w:id="117" w:name="_Toc375071976"/>
      <w:r>
        <w:rPr>
          <w:rFonts w:eastAsia="Times New Roman"/>
          <w:shd w:val="clear" w:color="auto" w:fill="F3F3F3"/>
          <w:lang w:val="en-GB"/>
        </w:rPr>
        <w:t>Reaching Crag Road after Flanking Warton Crag 1 December 2010</w:t>
      </w:r>
      <w:bookmarkEnd w:id="114"/>
      <w:bookmarkEnd w:id="115"/>
      <w:bookmarkEnd w:id="116"/>
      <w:bookmarkEnd w:id="117"/>
    </w:p>
    <w:p w:rsidR="00000000" w:rsidRDefault="003153D9">
      <w:pPr>
        <w:autoSpaceDE w:val="0"/>
        <w:autoSpaceDN w:val="0"/>
        <w:adjustRightInd w:val="0"/>
      </w:pPr>
      <w:r>
        <w:rPr>
          <w:noProof/>
        </w:rPr>
        <w:drawing>
          <wp:inline distT="0" distB="0" distL="0" distR="0">
            <wp:extent cx="4838700" cy="6400800"/>
            <wp:effectExtent l="0" t="0" r="0" b="0"/>
            <wp:docPr id="20" name="Picture 19" descr="image03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9" descr="image03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38700" cy="6400800"/>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118" w:name="_Toc131358705"/>
      <w:bookmarkStart w:id="119" w:name="_Toc312241861"/>
      <w:bookmarkStart w:id="120" w:name="_Toc345524101"/>
      <w:bookmarkStart w:id="121" w:name="_Toc375071977"/>
      <w:r>
        <w:rPr>
          <w:rFonts w:eastAsia="Times New Roman"/>
          <w:shd w:val="clear" w:color="auto" w:fill="F3F3F3"/>
          <w:lang w:val="en-GB"/>
        </w:rPr>
        <w:t>Highfield Lane</w:t>
      </w:r>
      <w:bookmarkEnd w:id="118"/>
    </w:p>
    <w:p w:rsidR="00000000" w:rsidRDefault="003153D9">
      <w:pPr>
        <w:rPr>
          <w:rFonts w:cs="Courier New"/>
        </w:rPr>
      </w:pPr>
      <w:r>
        <w:rPr>
          <w:rFonts w:cs="Courier New"/>
        </w:rPr>
        <w:t>Millhead &gt; back streets of Carnfo</w:t>
      </w:r>
      <w:r>
        <w:rPr>
          <w:rFonts w:cs="Courier New"/>
        </w:rPr>
        <w:t>rth &gt; canal towpath &gt; Thwaite House Farm &gt; drop down through field (for splendid view) to Mount Pleasant Lane &gt; Highfield Lane &gt; track &gt; through fields and either (1) Thwaite House Farm &gt; canal towpath &gt; back streets of Carnforth &gt; Millhead; or (2) Dunkirk</w:t>
      </w:r>
      <w:r>
        <w:rPr>
          <w:rFonts w:cs="Courier New"/>
        </w:rPr>
        <w:t xml:space="preserve"> Avenue &gt; Carnforth High School &gt; Hodgson's Bridge &gt; North Road &gt; Hawk Street &gt; Millhead.</w:t>
      </w:r>
    </w:p>
    <w:p w:rsidR="00000000" w:rsidRDefault="003153D9">
      <w:pPr>
        <w:rPr>
          <w:rFonts w:cs="Courier New"/>
        </w:rPr>
      </w:pPr>
    </w:p>
    <w:p w:rsidR="00000000" w:rsidRDefault="003153D9">
      <w:pPr>
        <w:rPr>
          <w:rFonts w:cs="Courier New"/>
        </w:rPr>
      </w:pPr>
      <w:r>
        <w:rPr>
          <w:rFonts w:cs="Courier New"/>
        </w:rPr>
        <w:t>An attractive optional extra is a circular route (</w:t>
      </w:r>
      <w:r>
        <w:t>clockwise or counter-clockwise</w:t>
      </w:r>
      <w:r>
        <w:rPr>
          <w:rFonts w:cs="Courier New"/>
        </w:rPr>
        <w:t>) from Highfield Lane (</w:t>
      </w:r>
      <w:r>
        <w:t>incorporating Whorleys Lane and Hallfield Lane</w:t>
      </w:r>
      <w:r>
        <w:rPr>
          <w:rFonts w:cs="Courier New"/>
        </w:rPr>
        <w:t>) to include Haw</w:t>
      </w:r>
      <w:r>
        <w:rPr>
          <w:rFonts w:cs="Courier New"/>
        </w:rPr>
        <w:t>ksheads Hill (for another splendid view).  And there are at least two alternatives to returning from fields via Dunkirk Avenue.</w:t>
      </w:r>
    </w:p>
    <w:p w:rsidR="00000000" w:rsidRDefault="003153D9">
      <w:pPr>
        <w:rPr>
          <w:rFonts w:cs="Courier New"/>
        </w:rPr>
      </w:pPr>
    </w:p>
    <w:p w:rsidR="00000000" w:rsidRDefault="003153D9">
      <w:pPr>
        <w:ind w:start="21.55pt"/>
        <w:rPr>
          <w:rFonts w:cs="Courier New"/>
          <w:sz w:val="22"/>
        </w:rPr>
      </w:pPr>
      <w:r>
        <w:rPr>
          <w:rFonts w:cs="Courier New"/>
          <w:sz w:val="22"/>
        </w:rPr>
        <w:t>NOTE  After much rain, the stream that overflows the lower end of Mount Pleasant Lane can be difficult to negotiate, and the tr</w:t>
      </w:r>
      <w:r>
        <w:rPr>
          <w:rFonts w:cs="Courier New"/>
          <w:sz w:val="22"/>
        </w:rPr>
        <w:t>ack which continues beyond Highfield Lane becomes somewhat muddy (but not impossible) in places (as it was on 27 March 2023).</w:t>
      </w:r>
    </w:p>
    <w:p w:rsidR="00000000" w:rsidRDefault="003153D9">
      <w:pPr>
        <w:ind w:start="21.55pt"/>
        <w:rPr>
          <w:rFonts w:cs="Courier New"/>
          <w:sz w:val="22"/>
        </w:rPr>
      </w:pPr>
    </w:p>
    <w:p w:rsidR="00000000" w:rsidRDefault="003153D9">
      <w:pPr>
        <w:rPr>
          <w:rFonts w:cs="Courier New"/>
        </w:rPr>
      </w:pPr>
      <w:r>
        <w:rPr>
          <w:rFonts w:cs="Courier New"/>
        </w:rPr>
        <w:t>If you search on line for "'Highfield Lane' Carnforth map" - and persevere - you may find a map suitable for illustrative purpose</w:t>
      </w:r>
      <w:r>
        <w:rPr>
          <w:rFonts w:cs="Courier New"/>
        </w:rPr>
        <w:t xml:space="preserve">s (at least).  Or, have a look at: </w:t>
      </w:r>
      <w:hyperlink r:id="rId29" w:anchor="map=16/54.1137/-2.7690" w:tgtFrame="_blank" w:tooltip="Click here to open new window" w:history="1">
        <w:r>
          <w:rPr>
            <w:rStyle w:val="Hyperlink"/>
          </w:rPr>
          <w:t>OpenSteetMap</w:t>
        </w:r>
      </w:hyperlink>
      <w:r>
        <w:t>.</w:t>
      </w:r>
    </w:p>
    <w:p w:rsidR="00000000" w:rsidRDefault="003153D9">
      <w:pPr>
        <w:rPr>
          <w:rFonts w:cs="Courier New"/>
        </w:rPr>
      </w:pPr>
    </w:p>
    <w:p w:rsidR="00000000" w:rsidRDefault="003153D9">
      <w:pPr>
        <w:rPr>
          <w:rFonts w:cs="Courier New"/>
        </w:rPr>
      </w:pPr>
      <w:r>
        <w:rPr>
          <w:rFonts w:cs="Courier New"/>
        </w:rPr>
        <w:t>This is often a shopping trip (including recyclables), but not necessarily so.</w:t>
      </w:r>
    </w:p>
    <w:p w:rsidR="00000000" w:rsidRDefault="003153D9">
      <w:pPr>
        <w:pStyle w:val="Heading6"/>
        <w:rPr>
          <w:rFonts w:eastAsia="Times New Roman"/>
          <w:lang w:val="en-GB"/>
        </w:rPr>
      </w:pPr>
      <w:bookmarkStart w:id="122" w:name="_Toc131358706"/>
      <w:r>
        <w:rPr>
          <w:rFonts w:eastAsia="Times New Roman"/>
          <w:shd w:val="clear" w:color="auto" w:fill="F3F3F3"/>
          <w:lang w:val="en-GB"/>
        </w:rPr>
        <w:t>Bridg</w:t>
      </w:r>
      <w:r>
        <w:rPr>
          <w:rFonts w:eastAsia="Times New Roman"/>
          <w:shd w:val="clear" w:color="auto" w:fill="F3F3F3"/>
          <w:lang w:val="en-GB"/>
        </w:rPr>
        <w:t>e over Canal to Thwaite House Farm 27 March 2023</w:t>
      </w:r>
      <w:bookmarkEnd w:id="122"/>
    </w:p>
    <w:p w:rsidR="00000000" w:rsidRDefault="003153D9">
      <w:pPr>
        <w:autoSpaceDE w:val="0"/>
        <w:autoSpaceDN w:val="0"/>
        <w:adjustRightInd w:val="0"/>
      </w:pPr>
      <w:r>
        <w:rPr>
          <w:noProof/>
        </w:rPr>
        <w:drawing>
          <wp:inline distT="0" distB="0" distL="0" distR="0">
            <wp:extent cx="6581775" cy="4943475"/>
            <wp:effectExtent l="0" t="0" r="9525" b="9525"/>
            <wp:docPr id="21" name="Picture 2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81775" cy="4943475"/>
                    </a:xfrm>
                    <a:prstGeom prst="rect">
                      <a:avLst/>
                    </a:prstGeom>
                    <a:noFill/>
                    <a:ln>
                      <a:noFill/>
                    </a:ln>
                  </pic:spPr>
                </pic:pic>
              </a:graphicData>
            </a:graphic>
          </wp:inline>
        </w:drawing>
      </w:r>
    </w:p>
    <w:p w:rsidR="00000000" w:rsidRDefault="003153D9">
      <w:pPr>
        <w:pStyle w:val="Heading6"/>
        <w:rPr>
          <w:rFonts w:eastAsia="Times New Roman"/>
          <w:lang w:val="en-GB"/>
        </w:rPr>
      </w:pPr>
      <w:bookmarkStart w:id="123" w:name="_Toc131358707"/>
      <w:r>
        <w:rPr>
          <w:rFonts w:eastAsia="Times New Roman"/>
          <w:shd w:val="clear" w:color="auto" w:fill="F3F3F3"/>
          <w:lang w:val="en-GB"/>
        </w:rPr>
        <w:t>Thro' Fields E of Thwaite House Farm 26 June 2019</w:t>
      </w:r>
      <w:bookmarkEnd w:id="123"/>
    </w:p>
    <w:p w:rsidR="00000000" w:rsidRDefault="003153D9">
      <w:pPr>
        <w:autoSpaceDE w:val="0"/>
        <w:autoSpaceDN w:val="0"/>
        <w:adjustRightInd w:val="0"/>
      </w:pPr>
      <w:r>
        <w:rPr>
          <w:noProof/>
        </w:rPr>
        <w:drawing>
          <wp:inline distT="0" distB="0" distL="0" distR="0">
            <wp:extent cx="4943475" cy="6581775"/>
            <wp:effectExtent l="0" t="0" r="9525" b="9525"/>
            <wp:docPr id="22" name="Picture 2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43475" cy="6581775"/>
                    </a:xfrm>
                    <a:prstGeom prst="rect">
                      <a:avLst/>
                    </a:prstGeom>
                    <a:noFill/>
                    <a:ln>
                      <a:noFill/>
                    </a:ln>
                  </pic:spPr>
                </pic:pic>
              </a:graphicData>
            </a:graphic>
          </wp:inline>
        </w:drawing>
      </w:r>
    </w:p>
    <w:p w:rsidR="00000000" w:rsidRDefault="003153D9">
      <w:pPr>
        <w:pStyle w:val="Heading6"/>
        <w:rPr>
          <w:rFonts w:eastAsia="Times New Roman"/>
          <w:lang w:val="en-GB"/>
        </w:rPr>
      </w:pPr>
      <w:bookmarkStart w:id="124" w:name="_Toc131358708"/>
      <w:r>
        <w:rPr>
          <w:rFonts w:eastAsia="Times New Roman"/>
          <w:shd w:val="clear" w:color="auto" w:fill="F3F3F3"/>
          <w:lang w:val="en-GB"/>
        </w:rPr>
        <w:t>Descending</w:t>
      </w:r>
      <w:r>
        <w:rPr>
          <w:rFonts w:eastAsia="Times New Roman"/>
          <w:shd w:val="clear" w:color="auto" w:fill="F3F3F3"/>
          <w:lang w:val="en-GB"/>
        </w:rPr>
        <w:t xml:space="preserve"> from Thwaite House Farm to Mount Pleasant Lane 27 March 2023</w:t>
      </w:r>
      <w:bookmarkEnd w:id="124"/>
    </w:p>
    <w:p w:rsidR="00000000" w:rsidRDefault="003153D9">
      <w:pPr>
        <w:autoSpaceDE w:val="0"/>
        <w:autoSpaceDN w:val="0"/>
        <w:adjustRightInd w:val="0"/>
      </w:pPr>
      <w:r>
        <w:rPr>
          <w:noProof/>
        </w:rPr>
        <w:drawing>
          <wp:inline distT="0" distB="0" distL="0" distR="0">
            <wp:extent cx="4000500" cy="6581775"/>
            <wp:effectExtent l="0" t="0" r="0" b="9525"/>
            <wp:docPr id="23" name="Picture 19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9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00500" cy="6581775"/>
                    </a:xfrm>
                    <a:prstGeom prst="rect">
                      <a:avLst/>
                    </a:prstGeom>
                    <a:noFill/>
                    <a:ln>
                      <a:noFill/>
                    </a:ln>
                  </pic:spPr>
                </pic:pic>
              </a:graphicData>
            </a:graphic>
          </wp:inline>
        </w:drawing>
      </w:r>
    </w:p>
    <w:p w:rsidR="00000000" w:rsidRDefault="003153D9">
      <w:pPr>
        <w:pStyle w:val="Heading6"/>
        <w:rPr>
          <w:rFonts w:eastAsia="Times New Roman"/>
          <w:lang w:val="en-GB"/>
        </w:rPr>
      </w:pPr>
      <w:bookmarkStart w:id="125" w:name="_Toc131358709"/>
      <w:r>
        <w:rPr>
          <w:rFonts w:eastAsia="Times New Roman"/>
          <w:shd w:val="clear" w:color="auto" w:fill="F3F3F3"/>
          <w:lang w:val="en-GB"/>
        </w:rPr>
        <w:t>Track between Highfield Lane and Fields 27 March 2023</w:t>
      </w:r>
      <w:bookmarkEnd w:id="125"/>
    </w:p>
    <w:p w:rsidR="00000000" w:rsidRDefault="003153D9">
      <w:pPr>
        <w:autoSpaceDE w:val="0"/>
        <w:autoSpaceDN w:val="0"/>
        <w:adjustRightInd w:val="0"/>
      </w:pPr>
      <w:r>
        <w:rPr>
          <w:noProof/>
        </w:rPr>
        <w:drawing>
          <wp:inline distT="0" distB="0" distL="0" distR="0">
            <wp:extent cx="4943475" cy="6581775"/>
            <wp:effectExtent l="0" t="0" r="9525" b="9525"/>
            <wp:docPr id="24" name="Picture 2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43475" cy="6581775"/>
                    </a:xfrm>
                    <a:prstGeom prst="rect">
                      <a:avLst/>
                    </a:prstGeom>
                    <a:noFill/>
                    <a:ln>
                      <a:noFill/>
                    </a:ln>
                  </pic:spPr>
                </pic:pic>
              </a:graphicData>
            </a:graphic>
          </wp:inline>
        </w:drawing>
      </w:r>
    </w:p>
    <w:p w:rsidR="00000000" w:rsidRDefault="003153D9">
      <w:pPr>
        <w:pStyle w:val="Heading6"/>
        <w:rPr>
          <w:rFonts w:eastAsia="Times New Roman"/>
          <w:lang w:val="en-GB"/>
        </w:rPr>
      </w:pPr>
      <w:bookmarkStart w:id="126" w:name="_Toc131358710"/>
      <w:r>
        <w:rPr>
          <w:rFonts w:eastAsia="Times New Roman"/>
          <w:shd w:val="clear" w:color="auto" w:fill="F3F3F3"/>
          <w:lang w:val="en-GB"/>
        </w:rPr>
        <w:t>Descending Hawksheads Hill to Rejoin Track (Continuation of Highfield Lane) 27 March 2023</w:t>
      </w:r>
      <w:bookmarkEnd w:id="126"/>
    </w:p>
    <w:p w:rsidR="00000000" w:rsidRDefault="003153D9">
      <w:pPr>
        <w:autoSpaceDE w:val="0"/>
        <w:autoSpaceDN w:val="0"/>
        <w:adjustRightInd w:val="0"/>
      </w:pPr>
      <w:r>
        <w:rPr>
          <w:noProof/>
        </w:rPr>
        <w:drawing>
          <wp:inline distT="0" distB="0" distL="0" distR="0">
            <wp:extent cx="4086225" cy="4695825"/>
            <wp:effectExtent l="0" t="0" r="9525" b="9525"/>
            <wp:docPr id="25" name="Picture 18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86225" cy="4695825"/>
                    </a:xfrm>
                    <a:prstGeom prst="rect">
                      <a:avLst/>
                    </a:prstGeom>
                    <a:noFill/>
                    <a:ln>
                      <a:noFill/>
                    </a:ln>
                  </pic:spPr>
                </pic:pic>
              </a:graphicData>
            </a:graphic>
          </wp:inline>
        </w:drawing>
      </w:r>
    </w:p>
    <w:p w:rsidR="00000000" w:rsidRDefault="003153D9">
      <w:pPr>
        <w:pStyle w:val="Heading6"/>
        <w:rPr>
          <w:rFonts w:eastAsia="Times New Roman"/>
          <w:lang w:val="en-GB"/>
        </w:rPr>
      </w:pPr>
      <w:bookmarkStart w:id="127" w:name="_Toc131358711"/>
      <w:r>
        <w:rPr>
          <w:rFonts w:eastAsia="Times New Roman"/>
          <w:shd w:val="clear" w:color="auto" w:fill="F3F3F3"/>
          <w:lang w:val="en-GB"/>
        </w:rPr>
        <w:t xml:space="preserve">Back Street between </w:t>
      </w:r>
      <w:r>
        <w:rPr>
          <w:rFonts w:eastAsia="Times New Roman"/>
          <w:shd w:val="clear" w:color="auto" w:fill="F3F3F3"/>
          <w:lang w:val="en-GB"/>
        </w:rPr>
        <w:t>Highfield Road and Russell Road 27 March 2023</w:t>
      </w:r>
      <w:bookmarkEnd w:id="127"/>
    </w:p>
    <w:p w:rsidR="00000000" w:rsidRDefault="003153D9">
      <w:pPr>
        <w:autoSpaceDE w:val="0"/>
        <w:autoSpaceDN w:val="0"/>
        <w:adjustRightInd w:val="0"/>
      </w:pPr>
      <w:r>
        <w:rPr>
          <w:noProof/>
        </w:rPr>
        <w:drawing>
          <wp:inline distT="0" distB="0" distL="0" distR="0">
            <wp:extent cx="4457700" cy="4676775"/>
            <wp:effectExtent l="0" t="0" r="0" b="9525"/>
            <wp:docPr id="26" name="Picture 19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9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57700" cy="4676775"/>
                    </a:xfrm>
                    <a:prstGeom prst="rect">
                      <a:avLst/>
                    </a:prstGeom>
                    <a:noFill/>
                    <a:ln>
                      <a:noFill/>
                    </a:ln>
                  </pic:spPr>
                </pic:pic>
              </a:graphicData>
            </a:graphic>
          </wp:inline>
        </w:drawing>
      </w:r>
    </w:p>
    <w:p w:rsidR="00000000" w:rsidRDefault="003153D9">
      <w:pPr>
        <w:pStyle w:val="Heading6"/>
        <w:rPr>
          <w:rFonts w:eastAsia="Times New Roman"/>
          <w:lang w:val="en-GB"/>
        </w:rPr>
      </w:pPr>
      <w:bookmarkStart w:id="128" w:name="_Toc131358712"/>
      <w:r>
        <w:rPr>
          <w:rFonts w:eastAsia="Times New Roman"/>
          <w:shd w:val="clear" w:color="auto" w:fill="F3F3F3"/>
          <w:lang w:val="en-GB"/>
        </w:rPr>
        <w:t>Hodgson's Bridge 3 July 2019</w:t>
      </w:r>
      <w:bookmarkEnd w:id="128"/>
    </w:p>
    <w:p w:rsidR="00000000" w:rsidRDefault="003153D9">
      <w:pPr>
        <w:autoSpaceDE w:val="0"/>
        <w:autoSpaceDN w:val="0"/>
        <w:adjustRightInd w:val="0"/>
      </w:pPr>
      <w:r>
        <w:rPr>
          <w:noProof/>
        </w:rPr>
        <w:drawing>
          <wp:inline distT="0" distB="0" distL="0" distR="0">
            <wp:extent cx="6581775" cy="4943475"/>
            <wp:effectExtent l="0" t="0" r="9525" b="9525"/>
            <wp:docPr id="27" name="Picture 2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81775" cy="494347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129" w:name="_Toc131358713"/>
      <w:r>
        <w:rPr>
          <w:rFonts w:eastAsia="Times New Roman"/>
          <w:shd w:val="clear" w:color="auto" w:fill="F3F3F3"/>
          <w:lang w:val="en-GB"/>
        </w:rPr>
        <w:t>Hilderstone</w:t>
      </w:r>
      <w:bookmarkEnd w:id="119"/>
      <w:r>
        <w:rPr>
          <w:rFonts w:eastAsia="Times New Roman"/>
          <w:shd w:val="clear" w:color="auto" w:fill="F3F3F3"/>
          <w:lang w:val="en-GB"/>
        </w:rPr>
        <w:t xml:space="preserve"> or Tewitfield</w:t>
      </w:r>
      <w:bookmarkEnd w:id="120"/>
      <w:bookmarkEnd w:id="121"/>
      <w:bookmarkEnd w:id="129"/>
    </w:p>
    <w:p w:rsidR="00000000" w:rsidRDefault="003153D9">
      <w:pPr>
        <w:rPr>
          <w:rFonts w:cs="Courier New"/>
        </w:rPr>
      </w:pPr>
      <w:r>
        <w:rPr>
          <w:rFonts w:cs="Courier New"/>
        </w:rPr>
        <w:t>Millhead</w:t>
      </w:r>
      <w:r>
        <w:rPr>
          <w:rFonts w:cs="Courier New"/>
        </w:rPr>
        <w:t xml:space="preserve"> &gt; Carnforth &gt; N on canal towpath &gt; Hilderstone &gt; Hilderstone Moss &gt; White Moss &gt; Yealand Hall &gt; Cringlebarrow Wood &gt; Yealand Manor &gt; cross Coach Road &gt; Hyning Scout Wood &gt; skirt Warton &gt; fields E of William Street &gt; Millhead.</w:t>
      </w:r>
    </w:p>
    <w:p w:rsidR="00000000" w:rsidRDefault="003153D9">
      <w:pPr>
        <w:rPr>
          <w:rFonts w:cs="Courier New"/>
        </w:rPr>
      </w:pPr>
    </w:p>
    <w:p w:rsidR="00000000" w:rsidRDefault="003153D9">
      <w:pPr>
        <w:rPr>
          <w:rFonts w:cs="Courier New"/>
        </w:rPr>
      </w:pPr>
      <w:r>
        <w:rPr>
          <w:rFonts w:cs="Courier New"/>
        </w:rPr>
        <w:t>Part of this route is inhere</w:t>
      </w:r>
      <w:r>
        <w:rPr>
          <w:rFonts w:cs="Courier New"/>
        </w:rPr>
        <w:t>ntly boggy (Hilderstone Moss &gt; White Moss).  This is best negotiated either when the ground is hard frozen, or during a prolonged period of dry weather.</w:t>
      </w:r>
    </w:p>
    <w:p w:rsidR="00000000" w:rsidRDefault="003153D9">
      <w:pPr>
        <w:rPr>
          <w:rFonts w:cs="Courier New"/>
        </w:rPr>
      </w:pPr>
    </w:p>
    <w:p w:rsidR="00000000" w:rsidRDefault="003153D9">
      <w:pPr>
        <w:rPr>
          <w:rFonts w:cs="Courier New"/>
        </w:rPr>
      </w:pPr>
      <w:r>
        <w:rPr>
          <w:rFonts w:cs="Courier New"/>
        </w:rPr>
        <w:t>There is a pleasant and interesting alternative to the canal towpath, beginning near the Keer aqueduct</w:t>
      </w:r>
      <w:r>
        <w:rPr>
          <w:rFonts w:cs="Courier New"/>
        </w:rPr>
        <w:t xml:space="preserve"> (carrying the canal over the Keer): a path under the Keer viaduct (carrying the railway over the Keer), leading to a track to rejoin the canal towpath at Borwick.  (But be sure to admire the Keer aqueduct first.)</w:t>
      </w:r>
    </w:p>
    <w:p w:rsidR="00000000" w:rsidRDefault="003153D9">
      <w:pPr>
        <w:rPr>
          <w:rFonts w:cs="Courier New"/>
        </w:rPr>
      </w:pPr>
    </w:p>
    <w:p w:rsidR="00000000" w:rsidRDefault="003153D9">
      <w:pPr>
        <w:rPr>
          <w:rFonts w:cs="Courier New"/>
        </w:rPr>
      </w:pPr>
      <w:r>
        <w:rPr>
          <w:rFonts w:cs="Courier New"/>
        </w:rPr>
        <w:t>Instead of going on to Hilderstone from B</w:t>
      </w:r>
      <w:r>
        <w:rPr>
          <w:rFonts w:cs="Courier New"/>
        </w:rPr>
        <w:t>orwick, you might leave the canal at Tewitfield, and then: Tewitfield Farm &gt; Snape Lane &gt; Yealand Conyers &gt; Hyning Scout Wood &gt; skirt Warton &gt; fields E of William Street &gt; Millhead.</w:t>
      </w:r>
    </w:p>
    <w:p w:rsidR="00000000" w:rsidRDefault="003153D9">
      <w:pPr>
        <w:pStyle w:val="Heading6"/>
        <w:rPr>
          <w:rFonts w:eastAsia="Times New Roman"/>
          <w:lang w:val="en-GB"/>
        </w:rPr>
      </w:pPr>
      <w:bookmarkStart w:id="130" w:name="_Toc131358714"/>
      <w:bookmarkStart w:id="131" w:name="_Toc345524102"/>
      <w:bookmarkStart w:id="132" w:name="_Toc312241862"/>
      <w:bookmarkStart w:id="133" w:name="_Toc375071978"/>
      <w:r>
        <w:rPr>
          <w:rFonts w:eastAsia="Times New Roman"/>
          <w:shd w:val="clear" w:color="auto" w:fill="F3F3F3"/>
          <w:lang w:val="en-GB"/>
        </w:rPr>
        <w:t>Retrospective on Approaching Carnforth 19 December 2010</w:t>
      </w:r>
      <w:bookmarkEnd w:id="130"/>
      <w:bookmarkEnd w:id="131"/>
      <w:bookmarkEnd w:id="132"/>
      <w:bookmarkEnd w:id="133"/>
    </w:p>
    <w:p w:rsidR="00000000" w:rsidRDefault="003153D9">
      <w:pPr>
        <w:autoSpaceDE w:val="0"/>
        <w:autoSpaceDN w:val="0"/>
        <w:adjustRightInd w:val="0"/>
      </w:pPr>
      <w:r>
        <w:rPr>
          <w:noProof/>
        </w:rPr>
        <w:drawing>
          <wp:inline distT="0" distB="0" distL="0" distR="0">
            <wp:extent cx="6677025" cy="5038725"/>
            <wp:effectExtent l="0" t="0" r="9525" b="9525"/>
            <wp:docPr id="28" name="Picture 20" descr="image03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0" descr="image0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134" w:name="_Toc131358715"/>
      <w:bookmarkStart w:id="135" w:name="_Toc345524103"/>
      <w:bookmarkStart w:id="136" w:name="_Toc375071979"/>
      <w:bookmarkStart w:id="137" w:name="_Toc312241863"/>
      <w:r>
        <w:rPr>
          <w:rFonts w:eastAsia="Times New Roman"/>
          <w:shd w:val="clear" w:color="auto" w:fill="F3F3F3"/>
          <w:lang w:val="en-GB"/>
        </w:rPr>
        <w:t>Going under Keer Viaduct 8 February 2012</w:t>
      </w:r>
      <w:bookmarkEnd w:id="134"/>
      <w:bookmarkEnd w:id="135"/>
      <w:bookmarkEnd w:id="136"/>
    </w:p>
    <w:p w:rsidR="00000000" w:rsidRDefault="003153D9">
      <w:pPr>
        <w:autoSpaceDE w:val="0"/>
        <w:autoSpaceDN w:val="0"/>
        <w:adjustRightInd w:val="0"/>
      </w:pPr>
      <w:r>
        <w:t>Having left the canal towpath to rejoin it at Borwick.</w:t>
      </w:r>
    </w:p>
    <w:p w:rsidR="00000000" w:rsidRDefault="003153D9">
      <w:pPr>
        <w:autoSpaceDE w:val="0"/>
        <w:autoSpaceDN w:val="0"/>
        <w:adjustRightInd w:val="0"/>
      </w:pPr>
    </w:p>
    <w:p w:rsidR="00000000" w:rsidRDefault="003153D9">
      <w:pPr>
        <w:autoSpaceDE w:val="0"/>
        <w:autoSpaceDN w:val="0"/>
        <w:adjustRightInd w:val="0"/>
      </w:pPr>
    </w:p>
    <w:p w:rsidR="00000000" w:rsidRDefault="003153D9">
      <w:pPr>
        <w:autoSpaceDE w:val="0"/>
        <w:autoSpaceDN w:val="0"/>
        <w:adjustRightInd w:val="0"/>
      </w:pPr>
      <w:r>
        <w:rPr>
          <w:noProof/>
        </w:rPr>
        <w:drawing>
          <wp:inline distT="0" distB="0" distL="0" distR="0">
            <wp:extent cx="6677025" cy="5038725"/>
            <wp:effectExtent l="0" t="0" r="9525" b="9525"/>
            <wp:docPr id="29" name="Picture 21" descr="image02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1" descr="image0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138" w:name="_Toc131358716"/>
      <w:bookmarkStart w:id="139" w:name="_Toc345524105"/>
      <w:bookmarkStart w:id="140" w:name="_Toc375071980"/>
      <w:bookmarkStart w:id="141" w:name="_Toc345524104"/>
      <w:r>
        <w:rPr>
          <w:rFonts w:eastAsia="Times New Roman"/>
          <w:shd w:val="clear" w:color="auto" w:fill="F3F3F3"/>
          <w:lang w:val="en-GB"/>
        </w:rPr>
        <w:t>Keer Aqueduct 18 December 2012</w:t>
      </w:r>
      <w:bookmarkEnd w:id="138"/>
      <w:bookmarkEnd w:id="139"/>
      <w:bookmarkEnd w:id="140"/>
    </w:p>
    <w:p w:rsidR="00000000" w:rsidRDefault="003153D9">
      <w:pPr>
        <w:autoSpaceDE w:val="0"/>
        <w:autoSpaceDN w:val="0"/>
        <w:adjustRightInd w:val="0"/>
      </w:pPr>
      <w:r>
        <w:t>Photograph from garden of Mill House, with permission.</w:t>
      </w:r>
    </w:p>
    <w:p w:rsidR="00000000" w:rsidRDefault="003153D9">
      <w:pPr>
        <w:autoSpaceDE w:val="0"/>
        <w:autoSpaceDN w:val="0"/>
        <w:adjustRightInd w:val="0"/>
      </w:pPr>
    </w:p>
    <w:p w:rsidR="00000000" w:rsidRDefault="003153D9">
      <w:pPr>
        <w:autoSpaceDE w:val="0"/>
        <w:autoSpaceDN w:val="0"/>
        <w:adjustRightInd w:val="0"/>
      </w:pPr>
    </w:p>
    <w:p w:rsidR="00000000" w:rsidRDefault="003153D9">
      <w:pPr>
        <w:autoSpaceDE w:val="0"/>
        <w:autoSpaceDN w:val="0"/>
        <w:adjustRightInd w:val="0"/>
      </w:pPr>
      <w:r>
        <w:rPr>
          <w:noProof/>
        </w:rPr>
        <w:drawing>
          <wp:inline distT="0" distB="0" distL="0" distR="0">
            <wp:extent cx="6677025" cy="5038725"/>
            <wp:effectExtent l="0" t="0" r="9525" b="9525"/>
            <wp:docPr id="30" name="Picture 22" descr="image02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2" descr="image0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42" w:name="_Toc131358717"/>
      <w:bookmarkStart w:id="143" w:name="_Toc375071981"/>
      <w:r>
        <w:rPr>
          <w:rFonts w:eastAsia="Times New Roman"/>
          <w:shd w:val="clear" w:color="auto" w:fill="F3F3F3"/>
          <w:lang w:val="en-GB"/>
        </w:rPr>
        <w:t>Approaching Capernwray 19 December 2010</w:t>
      </w:r>
      <w:bookmarkEnd w:id="137"/>
      <w:bookmarkEnd w:id="141"/>
      <w:bookmarkEnd w:id="142"/>
      <w:bookmarkEnd w:id="143"/>
    </w:p>
    <w:p w:rsidR="00000000" w:rsidRDefault="003153D9">
      <w:pPr>
        <w:autoSpaceDE w:val="0"/>
        <w:autoSpaceDN w:val="0"/>
        <w:adjustRightInd w:val="0"/>
      </w:pPr>
      <w:r>
        <w:rPr>
          <w:noProof/>
        </w:rPr>
        <w:drawing>
          <wp:inline distT="0" distB="0" distL="0" distR="0">
            <wp:extent cx="6677025" cy="5038725"/>
            <wp:effectExtent l="0" t="0" r="9525" b="9525"/>
            <wp:docPr id="31" name="Picture 23" descr="image03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3" descr="image03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44" w:name="_Toc131358718"/>
      <w:bookmarkStart w:id="145" w:name="_Toc312241864"/>
      <w:bookmarkStart w:id="146" w:name="_Toc345524106"/>
      <w:bookmarkStart w:id="147" w:name="_Toc375071982"/>
      <w:r>
        <w:rPr>
          <w:rFonts w:eastAsia="Times New Roman"/>
          <w:shd w:val="clear" w:color="auto" w:fill="F3F3F3"/>
          <w:lang w:val="en-GB"/>
        </w:rPr>
        <w:t>Borwick 19 December 2010</w:t>
      </w:r>
      <w:bookmarkEnd w:id="144"/>
      <w:bookmarkEnd w:id="145"/>
      <w:bookmarkEnd w:id="146"/>
      <w:bookmarkEnd w:id="147"/>
    </w:p>
    <w:p w:rsidR="00000000" w:rsidRDefault="003153D9">
      <w:pPr>
        <w:autoSpaceDE w:val="0"/>
        <w:autoSpaceDN w:val="0"/>
        <w:adjustRightInd w:val="0"/>
      </w:pPr>
      <w:r>
        <w:rPr>
          <w:noProof/>
        </w:rPr>
        <w:drawing>
          <wp:inline distT="0" distB="0" distL="0" distR="0">
            <wp:extent cx="6677025" cy="5038725"/>
            <wp:effectExtent l="0" t="0" r="9525" b="9525"/>
            <wp:docPr id="32" name="Picture 24" descr="image04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4" descr="image0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48" w:name="_Toc131358719"/>
      <w:bookmarkStart w:id="149" w:name="_Toc345524107"/>
      <w:bookmarkStart w:id="150" w:name="_Toc312241865"/>
      <w:bookmarkStart w:id="151" w:name="_Toc375071983"/>
      <w:r>
        <w:rPr>
          <w:rFonts w:eastAsia="Times New Roman"/>
          <w:shd w:val="clear" w:color="auto" w:fill="F3F3F3"/>
          <w:lang w:val="en-GB"/>
        </w:rPr>
        <w:t>Tewitfield Locks 8 December 2010</w:t>
      </w:r>
      <w:bookmarkEnd w:id="148"/>
      <w:bookmarkEnd w:id="149"/>
      <w:bookmarkEnd w:id="150"/>
      <w:bookmarkEnd w:id="151"/>
    </w:p>
    <w:p w:rsidR="00000000" w:rsidRDefault="003153D9">
      <w:pPr>
        <w:autoSpaceDE w:val="0"/>
        <w:autoSpaceDN w:val="0"/>
        <w:adjustRightInd w:val="0"/>
      </w:pPr>
      <w:r>
        <w:rPr>
          <w:noProof/>
        </w:rPr>
        <w:drawing>
          <wp:inline distT="0" distB="0" distL="0" distR="0">
            <wp:extent cx="6677025" cy="5038725"/>
            <wp:effectExtent l="0" t="0" r="9525" b="9525"/>
            <wp:docPr id="33" name="Picture 25" descr="image04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5" descr="image04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52" w:name="_Toc131358720"/>
      <w:bookmarkStart w:id="153" w:name="_Toc345524108"/>
      <w:bookmarkStart w:id="154" w:name="_Toc312241866"/>
      <w:bookmarkStart w:id="155" w:name="_Toc375071984"/>
      <w:r>
        <w:rPr>
          <w:rFonts w:eastAsia="Times New Roman"/>
          <w:shd w:val="clear" w:color="auto" w:fill="F3F3F3"/>
          <w:lang w:val="en-GB"/>
        </w:rPr>
        <w:t>Just beyond Yealand Road Bridge 8 December 2010</w:t>
      </w:r>
      <w:bookmarkEnd w:id="152"/>
      <w:bookmarkEnd w:id="153"/>
      <w:bookmarkEnd w:id="154"/>
      <w:bookmarkEnd w:id="155"/>
    </w:p>
    <w:p w:rsidR="00000000" w:rsidRDefault="003153D9">
      <w:pPr>
        <w:autoSpaceDE w:val="0"/>
        <w:autoSpaceDN w:val="0"/>
        <w:adjustRightInd w:val="0"/>
      </w:pPr>
      <w:r>
        <w:rPr>
          <w:noProof/>
        </w:rPr>
        <w:drawing>
          <wp:inline distT="0" distB="0" distL="0" distR="0">
            <wp:extent cx="6677025" cy="5038725"/>
            <wp:effectExtent l="0" t="0" r="9525" b="9525"/>
            <wp:docPr id="34" name="Picture 26" descr="image04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6" descr="image04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56" w:name="_Toc131358721"/>
      <w:bookmarkStart w:id="157" w:name="_Toc345524109"/>
      <w:bookmarkStart w:id="158" w:name="_Toc312241867"/>
      <w:bookmarkStart w:id="159" w:name="_Toc375071985"/>
      <w:r>
        <w:rPr>
          <w:rFonts w:eastAsia="Times New Roman"/>
          <w:shd w:val="clear" w:color="auto" w:fill="F3F3F3"/>
          <w:lang w:val="en-GB"/>
        </w:rPr>
        <w:t>Bridleway near Hilderstone Farm 8 December 2010</w:t>
      </w:r>
      <w:bookmarkEnd w:id="156"/>
      <w:bookmarkEnd w:id="157"/>
      <w:bookmarkEnd w:id="158"/>
      <w:bookmarkEnd w:id="159"/>
    </w:p>
    <w:p w:rsidR="00000000" w:rsidRDefault="003153D9">
      <w:pPr>
        <w:autoSpaceDE w:val="0"/>
        <w:autoSpaceDN w:val="0"/>
        <w:adjustRightInd w:val="0"/>
      </w:pPr>
      <w:r>
        <w:rPr>
          <w:noProof/>
        </w:rPr>
        <w:drawing>
          <wp:inline distT="0" distB="0" distL="0" distR="0">
            <wp:extent cx="6677025" cy="5038725"/>
            <wp:effectExtent l="0" t="0" r="9525" b="9525"/>
            <wp:docPr id="35" name="Picture 27" descr="image04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7" descr="image04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60" w:name="_Toc131358722"/>
      <w:bookmarkStart w:id="161" w:name="_Toc345524110"/>
      <w:bookmarkStart w:id="162" w:name="_Toc312241868"/>
      <w:bookmarkStart w:id="163" w:name="_Toc375071986"/>
      <w:r>
        <w:rPr>
          <w:rFonts w:eastAsia="Times New Roman"/>
          <w:shd w:val="clear" w:color="auto" w:fill="F3F3F3"/>
          <w:lang w:val="en-GB"/>
        </w:rPr>
        <w:t>Retrospective across White Moss 8 December 2010</w:t>
      </w:r>
      <w:bookmarkEnd w:id="160"/>
      <w:bookmarkEnd w:id="161"/>
      <w:bookmarkEnd w:id="162"/>
      <w:bookmarkEnd w:id="163"/>
    </w:p>
    <w:p w:rsidR="00000000" w:rsidRDefault="003153D9">
      <w:pPr>
        <w:autoSpaceDE w:val="0"/>
        <w:autoSpaceDN w:val="0"/>
        <w:adjustRightInd w:val="0"/>
      </w:pPr>
      <w:r>
        <w:rPr>
          <w:noProof/>
        </w:rPr>
        <w:drawing>
          <wp:inline distT="0" distB="0" distL="0" distR="0">
            <wp:extent cx="6677025" cy="5038725"/>
            <wp:effectExtent l="0" t="0" r="9525" b="9525"/>
            <wp:docPr id="36" name="Picture 28" descr="image04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8" descr="image04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64" w:name="_Toc131358723"/>
      <w:bookmarkStart w:id="165" w:name="_Toc345524111"/>
      <w:bookmarkStart w:id="166" w:name="_Toc312241869"/>
      <w:bookmarkStart w:id="167" w:name="_Toc375071987"/>
      <w:r>
        <w:rPr>
          <w:rFonts w:eastAsia="Times New Roman"/>
          <w:shd w:val="clear" w:color="auto" w:fill="F3F3F3"/>
          <w:lang w:val="en-GB"/>
        </w:rPr>
        <w:t>Crossing White Moss to Yealand Hall 8 December 2010</w:t>
      </w:r>
      <w:bookmarkEnd w:id="164"/>
      <w:bookmarkEnd w:id="165"/>
      <w:bookmarkEnd w:id="166"/>
      <w:bookmarkEnd w:id="167"/>
    </w:p>
    <w:p w:rsidR="00000000" w:rsidRDefault="003153D9">
      <w:pPr>
        <w:autoSpaceDE w:val="0"/>
        <w:autoSpaceDN w:val="0"/>
        <w:adjustRightInd w:val="0"/>
      </w:pPr>
      <w:r>
        <w:rPr>
          <w:noProof/>
        </w:rPr>
        <w:drawing>
          <wp:inline distT="0" distB="0" distL="0" distR="0">
            <wp:extent cx="6677025" cy="5038725"/>
            <wp:effectExtent l="0" t="0" r="9525" b="9525"/>
            <wp:docPr id="37" name="Picture 29" descr="image05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29" descr="image05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68" w:name="_Toc131358724"/>
      <w:bookmarkStart w:id="169" w:name="_Toc345524112"/>
      <w:bookmarkStart w:id="170" w:name="_Toc312241870"/>
      <w:bookmarkStart w:id="171" w:name="_Toc375071988"/>
      <w:r>
        <w:rPr>
          <w:rFonts w:eastAsia="Times New Roman"/>
          <w:shd w:val="clear" w:color="auto" w:fill="F3F3F3"/>
          <w:lang w:val="en-GB"/>
        </w:rPr>
        <w:t>A Sideways Look (N) into White Moss 8 December 2010</w:t>
      </w:r>
      <w:bookmarkEnd w:id="168"/>
      <w:bookmarkEnd w:id="169"/>
      <w:bookmarkEnd w:id="170"/>
      <w:bookmarkEnd w:id="171"/>
    </w:p>
    <w:p w:rsidR="00000000" w:rsidRDefault="003153D9">
      <w:pPr>
        <w:autoSpaceDE w:val="0"/>
        <w:autoSpaceDN w:val="0"/>
        <w:adjustRightInd w:val="0"/>
      </w:pPr>
      <w:r>
        <w:rPr>
          <w:noProof/>
        </w:rPr>
        <w:drawing>
          <wp:inline distT="0" distB="0" distL="0" distR="0">
            <wp:extent cx="6677025" cy="5038725"/>
            <wp:effectExtent l="0" t="0" r="9525" b="9525"/>
            <wp:docPr id="38" name="Picture 30" descr="image05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0" descr="image0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72" w:name="_Toc131358725"/>
      <w:bookmarkStart w:id="173" w:name="_Toc345524113"/>
      <w:bookmarkStart w:id="174" w:name="_Toc312241871"/>
      <w:bookmarkStart w:id="175" w:name="_Toc375071989"/>
      <w:r>
        <w:rPr>
          <w:rFonts w:eastAsia="Times New Roman"/>
          <w:shd w:val="clear" w:color="auto" w:fill="F3F3F3"/>
          <w:lang w:val="en-GB"/>
        </w:rPr>
        <w:t>Approaching White Moss 19 December 2010</w:t>
      </w:r>
      <w:bookmarkEnd w:id="172"/>
      <w:bookmarkEnd w:id="173"/>
      <w:bookmarkEnd w:id="174"/>
      <w:bookmarkEnd w:id="175"/>
    </w:p>
    <w:p w:rsidR="00000000" w:rsidRDefault="003153D9">
      <w:pPr>
        <w:autoSpaceDE w:val="0"/>
        <w:autoSpaceDN w:val="0"/>
        <w:adjustRightInd w:val="0"/>
      </w:pPr>
      <w:r>
        <w:rPr>
          <w:noProof/>
        </w:rPr>
        <w:drawing>
          <wp:inline distT="0" distB="0" distL="0" distR="0">
            <wp:extent cx="6677025" cy="5038725"/>
            <wp:effectExtent l="0" t="0" r="9525" b="9525"/>
            <wp:docPr id="39" name="Picture 31" descr="image05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1" descr="image05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176" w:name="_Toc131358726"/>
      <w:bookmarkStart w:id="177" w:name="_Toc345524114"/>
      <w:bookmarkStart w:id="178" w:name="_Toc375071990"/>
      <w:bookmarkStart w:id="179" w:name="_Toc312241872"/>
      <w:r>
        <w:rPr>
          <w:rFonts w:eastAsia="Times New Roman"/>
          <w:shd w:val="clear" w:color="auto" w:fill="F3F3F3"/>
          <w:lang w:val="en-GB"/>
        </w:rPr>
        <w:t>Nearing Yealand Manor 8 February 2012</w:t>
      </w:r>
      <w:bookmarkEnd w:id="176"/>
      <w:bookmarkEnd w:id="177"/>
      <w:bookmarkEnd w:id="178"/>
    </w:p>
    <w:p w:rsidR="00000000" w:rsidRDefault="003153D9">
      <w:pPr>
        <w:autoSpaceDE w:val="0"/>
        <w:autoSpaceDN w:val="0"/>
        <w:adjustRightInd w:val="0"/>
      </w:pPr>
      <w:r>
        <w:rPr>
          <w:noProof/>
        </w:rPr>
        <w:drawing>
          <wp:inline distT="0" distB="0" distL="0" distR="0">
            <wp:extent cx="6677025" cy="5038725"/>
            <wp:effectExtent l="0" t="0" r="9525" b="9525"/>
            <wp:docPr id="40" name="Picture 32" descr="image03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2" descr="image0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80" w:name="_Toc131358727"/>
      <w:bookmarkStart w:id="181" w:name="_Toc345524115"/>
      <w:bookmarkStart w:id="182" w:name="_Toc375071991"/>
      <w:r>
        <w:rPr>
          <w:rFonts w:eastAsia="Times New Roman"/>
          <w:shd w:val="clear" w:color="auto" w:fill="F3F3F3"/>
          <w:lang w:val="en-GB"/>
        </w:rPr>
        <w:t>Past Yealand Manor 19 December 2010</w:t>
      </w:r>
      <w:bookmarkEnd w:id="179"/>
      <w:bookmarkEnd w:id="180"/>
      <w:bookmarkEnd w:id="181"/>
      <w:bookmarkEnd w:id="182"/>
    </w:p>
    <w:p w:rsidR="00000000" w:rsidRDefault="003153D9">
      <w:pPr>
        <w:autoSpaceDE w:val="0"/>
        <w:autoSpaceDN w:val="0"/>
        <w:adjustRightInd w:val="0"/>
      </w:pPr>
      <w:r>
        <w:rPr>
          <w:noProof/>
        </w:rPr>
        <w:drawing>
          <wp:inline distT="0" distB="0" distL="0" distR="0">
            <wp:extent cx="6677025" cy="5038725"/>
            <wp:effectExtent l="0" t="0" r="9525" b="9525"/>
            <wp:docPr id="41" name="Picture 33" descr="image05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3" descr="image05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83" w:name="_Toc131358728"/>
      <w:bookmarkStart w:id="184" w:name="_Toc345524116"/>
      <w:bookmarkStart w:id="185" w:name="_Toc312241873"/>
      <w:bookmarkStart w:id="186" w:name="_Toc375071992"/>
      <w:r>
        <w:rPr>
          <w:rFonts w:eastAsia="Times New Roman"/>
          <w:shd w:val="clear" w:color="auto" w:fill="F3F3F3"/>
          <w:lang w:val="en-GB"/>
        </w:rPr>
        <w:t>Yealand Manor 19 December 2010</w:t>
      </w:r>
      <w:bookmarkEnd w:id="183"/>
      <w:bookmarkEnd w:id="184"/>
      <w:bookmarkEnd w:id="185"/>
      <w:bookmarkEnd w:id="186"/>
    </w:p>
    <w:p w:rsidR="00000000" w:rsidRDefault="003153D9">
      <w:pPr>
        <w:autoSpaceDE w:val="0"/>
        <w:autoSpaceDN w:val="0"/>
        <w:adjustRightInd w:val="0"/>
      </w:pPr>
      <w:r>
        <w:rPr>
          <w:noProof/>
        </w:rPr>
        <w:drawing>
          <wp:inline distT="0" distB="0" distL="0" distR="0">
            <wp:extent cx="6677025" cy="5038725"/>
            <wp:effectExtent l="0" t="0" r="9525" b="9525"/>
            <wp:docPr id="42" name="Picture 34" descr="image05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4" descr="image0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187" w:name="_Toc131358729"/>
      <w:bookmarkStart w:id="188" w:name="_Toc345524117"/>
      <w:bookmarkStart w:id="189" w:name="_Toc312241874"/>
      <w:bookmarkStart w:id="190" w:name="_Toc375071993"/>
      <w:r>
        <w:rPr>
          <w:rFonts w:eastAsia="Times New Roman"/>
          <w:shd w:val="clear" w:color="auto" w:fill="F3F3F3"/>
          <w:lang w:val="en-GB"/>
        </w:rPr>
        <w:t>Warton Sands</w:t>
      </w:r>
      <w:bookmarkEnd w:id="187"/>
      <w:bookmarkEnd w:id="188"/>
      <w:bookmarkEnd w:id="189"/>
      <w:bookmarkEnd w:id="190"/>
    </w:p>
    <w:p w:rsidR="00000000" w:rsidRDefault="003153D9">
      <w:pPr>
        <w:rPr>
          <w:rFonts w:cs="Courier New"/>
        </w:rPr>
      </w:pPr>
      <w:r>
        <w:rPr>
          <w:rFonts w:cs="Courier New"/>
        </w:rPr>
        <w:t>Millhead &gt; Shore Road &gt; bridge over River Keer &gt; R bank of Keer &gt; W</w:t>
      </w:r>
      <w:r>
        <w:rPr>
          <w:rFonts w:cs="Courier New"/>
        </w:rPr>
        <w:t>arton Sands &gt; ironworks tailings &gt; R bank of Keer &gt; bridge over Keer &gt; Shore Road &gt; Millhead.</w:t>
      </w:r>
    </w:p>
    <w:p w:rsidR="00000000" w:rsidRDefault="003153D9">
      <w:pPr>
        <w:pStyle w:val="Heading6"/>
        <w:rPr>
          <w:rFonts w:eastAsia="Times New Roman"/>
          <w:lang w:val="en-GB"/>
        </w:rPr>
      </w:pPr>
      <w:bookmarkStart w:id="191" w:name="_Toc131358730"/>
      <w:bookmarkStart w:id="192" w:name="_Toc345524118"/>
      <w:bookmarkStart w:id="193" w:name="_Toc312241875"/>
      <w:bookmarkStart w:id="194" w:name="_Toc375071994"/>
      <w:r>
        <w:rPr>
          <w:rFonts w:eastAsia="Times New Roman"/>
          <w:shd w:val="clear" w:color="auto" w:fill="F3F3F3"/>
          <w:lang w:val="en-GB"/>
        </w:rPr>
        <w:t>R Bank of Keer 14 June 2011</w:t>
      </w:r>
      <w:bookmarkEnd w:id="191"/>
      <w:bookmarkEnd w:id="192"/>
      <w:bookmarkEnd w:id="193"/>
      <w:bookmarkEnd w:id="194"/>
    </w:p>
    <w:p w:rsidR="00000000" w:rsidRDefault="003153D9">
      <w:pPr>
        <w:rPr>
          <w:rFonts w:cs="Courier New"/>
        </w:rPr>
      </w:pPr>
      <w:r>
        <w:rPr>
          <w:rFonts w:cs="Courier New"/>
          <w:noProof/>
        </w:rPr>
        <w:drawing>
          <wp:inline distT="0" distB="0" distL="0" distR="0">
            <wp:extent cx="6677025" cy="5038725"/>
            <wp:effectExtent l="0" t="0" r="9525" b="9525"/>
            <wp:docPr id="43" name="Picture 35" descr="image06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5" descr="image06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95" w:name="_Toc131358731"/>
      <w:bookmarkStart w:id="196" w:name="_Toc345524119"/>
      <w:bookmarkStart w:id="197" w:name="_Toc312241876"/>
      <w:bookmarkStart w:id="198" w:name="_Toc375071995"/>
      <w:r>
        <w:rPr>
          <w:rFonts w:eastAsia="Times New Roman"/>
          <w:shd w:val="clear" w:color="auto" w:fill="F3F3F3"/>
          <w:lang w:val="en-GB"/>
        </w:rPr>
        <w:t>Facing W on Warton Sands 14 June 2011</w:t>
      </w:r>
      <w:bookmarkEnd w:id="195"/>
      <w:bookmarkEnd w:id="196"/>
      <w:bookmarkEnd w:id="197"/>
      <w:bookmarkEnd w:id="198"/>
    </w:p>
    <w:p w:rsidR="00000000" w:rsidRDefault="003153D9">
      <w:pPr>
        <w:rPr>
          <w:rFonts w:cs="Courier New"/>
        </w:rPr>
      </w:pPr>
      <w:r>
        <w:rPr>
          <w:rFonts w:cs="Courier New"/>
          <w:noProof/>
        </w:rPr>
        <w:drawing>
          <wp:inline distT="0" distB="0" distL="0" distR="0">
            <wp:extent cx="6677025" cy="5038725"/>
            <wp:effectExtent l="0" t="0" r="9525" b="9525"/>
            <wp:docPr id="44" name="Picture 36" descr="image06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6" descr="image06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199" w:name="_Toc131358732"/>
      <w:bookmarkStart w:id="200" w:name="_Toc345524120"/>
      <w:bookmarkStart w:id="201" w:name="_Toc312241877"/>
      <w:bookmarkStart w:id="202" w:name="_Toc375071996"/>
      <w:r>
        <w:rPr>
          <w:rFonts w:eastAsia="Times New Roman"/>
          <w:shd w:val="clear" w:color="auto" w:fill="F3F3F3"/>
          <w:lang w:val="en-GB"/>
        </w:rPr>
        <w:t>Warton Sands and Ironworks Tailings 21 April 2011</w:t>
      </w:r>
      <w:bookmarkEnd w:id="199"/>
      <w:bookmarkEnd w:id="200"/>
      <w:bookmarkEnd w:id="201"/>
      <w:bookmarkEnd w:id="202"/>
    </w:p>
    <w:p w:rsidR="00000000" w:rsidRDefault="003153D9">
      <w:pPr>
        <w:rPr>
          <w:rFonts w:cs="Courier New"/>
        </w:rPr>
      </w:pPr>
      <w:r>
        <w:rPr>
          <w:rFonts w:cs="Courier New"/>
          <w:noProof/>
        </w:rPr>
        <w:drawing>
          <wp:inline distT="0" distB="0" distL="0" distR="0">
            <wp:extent cx="6677025" cy="5038725"/>
            <wp:effectExtent l="0" t="0" r="9525" b="9525"/>
            <wp:docPr id="45" name="Picture 37" descr="image06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7" descr="image06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03" w:name="_Toc131358733"/>
      <w:bookmarkStart w:id="204" w:name="_Toc345524121"/>
      <w:bookmarkStart w:id="205" w:name="_Toc312241878"/>
      <w:bookmarkStart w:id="206" w:name="_Toc375071997"/>
      <w:r>
        <w:rPr>
          <w:rFonts w:eastAsia="Times New Roman"/>
          <w:shd w:val="clear" w:color="auto" w:fill="F3F3F3"/>
          <w:lang w:val="en-GB"/>
        </w:rPr>
        <w:t>Facing N on Warton Sands 14 June 2011</w:t>
      </w:r>
      <w:bookmarkEnd w:id="203"/>
      <w:bookmarkEnd w:id="204"/>
      <w:bookmarkEnd w:id="205"/>
      <w:bookmarkEnd w:id="206"/>
    </w:p>
    <w:p w:rsidR="00000000" w:rsidRDefault="003153D9">
      <w:pPr>
        <w:rPr>
          <w:rFonts w:cs="Courier New"/>
        </w:rPr>
      </w:pPr>
      <w:r>
        <w:rPr>
          <w:rFonts w:cs="Courier New"/>
          <w:noProof/>
        </w:rPr>
        <w:drawing>
          <wp:inline distT="0" distB="0" distL="0" distR="0">
            <wp:extent cx="6677025" cy="5038725"/>
            <wp:effectExtent l="0" t="0" r="9525" b="9525"/>
            <wp:docPr id="46" name="Picture 38" descr="image06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8" descr="image06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207" w:name="_Toc131358734"/>
      <w:bookmarkStart w:id="208" w:name="_Toc345524122"/>
      <w:bookmarkStart w:id="209" w:name="_Toc312241879"/>
      <w:bookmarkStart w:id="210" w:name="_Toc375071998"/>
      <w:r>
        <w:rPr>
          <w:rFonts w:eastAsia="Times New Roman"/>
          <w:shd w:val="clear" w:color="auto" w:fill="F3F3F3"/>
          <w:lang w:val="en-GB"/>
        </w:rPr>
        <w:t>White Moss</w:t>
      </w:r>
      <w:bookmarkEnd w:id="207"/>
      <w:bookmarkEnd w:id="208"/>
      <w:bookmarkEnd w:id="209"/>
      <w:bookmarkEnd w:id="210"/>
    </w:p>
    <w:p w:rsidR="00000000" w:rsidRDefault="003153D9">
      <w:pPr>
        <w:rPr>
          <w:rFonts w:cs="Courier New"/>
        </w:rPr>
      </w:pPr>
      <w:r>
        <w:rPr>
          <w:rFonts w:cs="Courier New"/>
        </w:rPr>
        <w:t>Millhead &gt; fields E of William Street &gt; skirt Warton &gt; Hyning Scout Wood &gt; Yealand Conyers &gt; Snape Lane &gt; N on bridleway &gt; past St John's Church &gt; N on bridleway and through</w:t>
      </w:r>
      <w:r>
        <w:rPr>
          <w:rFonts w:cs="Courier New"/>
        </w:rPr>
        <w:t xml:space="preserve"> fields to cross Nineteen Acre Lane &gt; N on bridleway to White Moss &gt; W then S and continue through Cringlebarrow Wood &gt; past Yealand Manor &gt; Hyning Scout Wood &gt; skirt Warton &gt; fields E of William Street &gt; Millhead.</w:t>
      </w:r>
    </w:p>
    <w:p w:rsidR="00000000" w:rsidRDefault="003153D9">
      <w:pPr>
        <w:pStyle w:val="Heading6"/>
        <w:rPr>
          <w:rFonts w:eastAsia="Times New Roman"/>
          <w:lang w:val="en-GB"/>
        </w:rPr>
      </w:pPr>
      <w:bookmarkStart w:id="211" w:name="_Toc131358735"/>
      <w:bookmarkStart w:id="212" w:name="_Toc345524123"/>
      <w:bookmarkStart w:id="213" w:name="_Toc312241880"/>
      <w:bookmarkStart w:id="214" w:name="_Toc375071999"/>
      <w:r>
        <w:rPr>
          <w:rFonts w:eastAsia="Times New Roman"/>
          <w:shd w:val="clear" w:color="auto" w:fill="F3F3F3"/>
          <w:lang w:val="en-GB"/>
        </w:rPr>
        <w:t>Junction of Nineteen Acre Lane and Bridle</w:t>
      </w:r>
      <w:r>
        <w:rPr>
          <w:rFonts w:eastAsia="Times New Roman"/>
          <w:shd w:val="clear" w:color="auto" w:fill="F3F3F3"/>
          <w:lang w:val="en-GB"/>
        </w:rPr>
        <w:t>way 1 March 2011</w:t>
      </w:r>
      <w:bookmarkEnd w:id="211"/>
      <w:bookmarkEnd w:id="212"/>
      <w:bookmarkEnd w:id="213"/>
      <w:bookmarkEnd w:id="214"/>
    </w:p>
    <w:p w:rsidR="00000000" w:rsidRDefault="003153D9">
      <w:pPr>
        <w:autoSpaceDE w:val="0"/>
        <w:autoSpaceDN w:val="0"/>
        <w:adjustRightInd w:val="0"/>
      </w:pPr>
      <w:r>
        <w:rPr>
          <w:noProof/>
        </w:rPr>
        <w:drawing>
          <wp:inline distT="0" distB="0" distL="0" distR="0">
            <wp:extent cx="6677025" cy="5038725"/>
            <wp:effectExtent l="0" t="0" r="9525" b="9525"/>
            <wp:docPr id="47" name="Picture 39" descr="image06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39" descr="image06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15" w:name="_Toc131358736"/>
      <w:bookmarkStart w:id="216" w:name="_Toc345524124"/>
      <w:bookmarkStart w:id="217" w:name="_Toc312241881"/>
      <w:bookmarkStart w:id="218" w:name="_Toc375072000"/>
      <w:r>
        <w:rPr>
          <w:rFonts w:eastAsia="Times New Roman"/>
          <w:shd w:val="clear" w:color="auto" w:fill="F3F3F3"/>
          <w:lang w:val="en-GB"/>
        </w:rPr>
        <w:t>White Moss 1 March 2011</w:t>
      </w:r>
      <w:bookmarkEnd w:id="215"/>
      <w:bookmarkEnd w:id="216"/>
      <w:bookmarkEnd w:id="217"/>
      <w:bookmarkEnd w:id="218"/>
    </w:p>
    <w:p w:rsidR="00000000" w:rsidRDefault="003153D9">
      <w:pPr>
        <w:autoSpaceDE w:val="0"/>
        <w:autoSpaceDN w:val="0"/>
        <w:adjustRightInd w:val="0"/>
      </w:pPr>
      <w:r>
        <w:rPr>
          <w:noProof/>
        </w:rPr>
        <w:drawing>
          <wp:inline distT="0" distB="0" distL="0" distR="0">
            <wp:extent cx="6677025" cy="5038725"/>
            <wp:effectExtent l="0" t="0" r="9525" b="9525"/>
            <wp:docPr id="48" name="Picture 40" descr="image07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0" descr="image07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19" w:name="_Toc131358737"/>
      <w:bookmarkStart w:id="220" w:name="_Toc345524125"/>
      <w:bookmarkStart w:id="221" w:name="_Toc312241882"/>
      <w:bookmarkStart w:id="222" w:name="_Toc375072001"/>
      <w:r>
        <w:rPr>
          <w:rFonts w:eastAsia="Times New Roman"/>
          <w:shd w:val="clear" w:color="auto" w:fill="F3F3F3"/>
          <w:lang w:val="en-GB"/>
        </w:rPr>
        <w:t>Retrospective near Yealand Manor 1 March 2011</w:t>
      </w:r>
      <w:bookmarkEnd w:id="219"/>
      <w:bookmarkEnd w:id="220"/>
      <w:bookmarkEnd w:id="221"/>
      <w:bookmarkEnd w:id="222"/>
    </w:p>
    <w:p w:rsidR="00000000" w:rsidRDefault="003153D9">
      <w:pPr>
        <w:autoSpaceDE w:val="0"/>
        <w:autoSpaceDN w:val="0"/>
        <w:adjustRightInd w:val="0"/>
      </w:pPr>
      <w:r>
        <w:rPr>
          <w:noProof/>
        </w:rPr>
        <w:drawing>
          <wp:inline distT="0" distB="0" distL="0" distR="0">
            <wp:extent cx="6677025" cy="5038725"/>
            <wp:effectExtent l="0" t="0" r="9525" b="9525"/>
            <wp:docPr id="49" name="Picture 41" descr="image07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1" descr="image07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223" w:name="_Toc131358738"/>
      <w:bookmarkStart w:id="224" w:name="_Toc345524126"/>
      <w:bookmarkStart w:id="225" w:name="_Toc312241883"/>
      <w:bookmarkStart w:id="226" w:name="_Toc375072002"/>
      <w:r>
        <w:rPr>
          <w:rFonts w:eastAsia="Times New Roman"/>
          <w:shd w:val="clear" w:color="auto" w:fill="F3F3F3"/>
          <w:lang w:val="en-GB"/>
        </w:rPr>
        <w:t>Yealand Storrs</w:t>
      </w:r>
      <w:bookmarkEnd w:id="223"/>
      <w:bookmarkEnd w:id="224"/>
      <w:bookmarkEnd w:id="225"/>
      <w:bookmarkEnd w:id="226"/>
    </w:p>
    <w:p w:rsidR="00000000" w:rsidRDefault="003153D9">
      <w:pPr>
        <w:rPr>
          <w:rFonts w:cs="Courier New"/>
        </w:rPr>
      </w:pPr>
      <w:r>
        <w:rPr>
          <w:rFonts w:cs="Courier New"/>
        </w:rPr>
        <w:t xml:space="preserve">Millhead &gt; fields E of William Street &gt; skirt Warton &gt; Hyning Scout Wood &gt; Yealand Manor &gt; Deepdale (clockwise) &gt; Cringlebarrow Wood &gt; Yealand Hall &gt; </w:t>
      </w:r>
      <w:r>
        <w:t>Yealand Storrs</w:t>
      </w:r>
      <w:r>
        <w:rPr>
          <w:rFonts w:cs="Courier New"/>
        </w:rPr>
        <w:t xml:space="preserve"> &gt; track through fields &gt;</w:t>
      </w:r>
      <w:r>
        <w:rPr>
          <w:rFonts w:cs="Courier New"/>
        </w:rPr>
        <w:t xml:space="preserve"> Leighton Hall &gt; rejoin outward route near Yealand Manor &gt; Hyning Scout Wood &gt; skirt Warton &gt; fields E of William Street &gt; Millhead.</w:t>
      </w:r>
    </w:p>
    <w:p w:rsidR="00000000" w:rsidRDefault="003153D9">
      <w:pPr>
        <w:pStyle w:val="Heading6"/>
        <w:rPr>
          <w:rFonts w:eastAsia="Times New Roman"/>
          <w:lang w:val="en-GB"/>
        </w:rPr>
      </w:pPr>
      <w:bookmarkStart w:id="227" w:name="_Toc131358739"/>
      <w:bookmarkStart w:id="228" w:name="_Toc345524127"/>
      <w:bookmarkStart w:id="229" w:name="_Toc312241884"/>
      <w:bookmarkStart w:id="230" w:name="_Toc375072003"/>
      <w:r>
        <w:rPr>
          <w:rFonts w:eastAsia="Times New Roman"/>
          <w:shd w:val="clear" w:color="auto" w:fill="F3F3F3"/>
          <w:lang w:val="en-GB"/>
        </w:rPr>
        <w:t>Hyning Scout Wood (Outbound) 5 December 2010</w:t>
      </w:r>
      <w:bookmarkEnd w:id="227"/>
      <w:bookmarkEnd w:id="228"/>
      <w:bookmarkEnd w:id="229"/>
      <w:bookmarkEnd w:id="230"/>
    </w:p>
    <w:p w:rsidR="00000000" w:rsidRDefault="003153D9">
      <w:pPr>
        <w:rPr>
          <w:rFonts w:cs="Courier New"/>
        </w:rPr>
      </w:pPr>
      <w:r>
        <w:rPr>
          <w:rFonts w:cs="Courier New"/>
          <w:noProof/>
        </w:rPr>
        <w:drawing>
          <wp:inline distT="0" distB="0" distL="0" distR="0">
            <wp:extent cx="6677025" cy="5038725"/>
            <wp:effectExtent l="0" t="0" r="9525" b="9525"/>
            <wp:docPr id="50" name="Picture 42" descr="image07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2" descr="image07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31" w:name="_Toc131358740"/>
      <w:bookmarkStart w:id="232" w:name="_Toc345524128"/>
      <w:bookmarkStart w:id="233" w:name="_Toc312241885"/>
      <w:bookmarkStart w:id="234" w:name="_Toc375072004"/>
      <w:r>
        <w:rPr>
          <w:rFonts w:eastAsia="Times New Roman"/>
          <w:shd w:val="clear" w:color="auto" w:fill="F3F3F3"/>
          <w:lang w:val="en-GB"/>
        </w:rPr>
        <w:t>Desc</w:t>
      </w:r>
      <w:r>
        <w:rPr>
          <w:rFonts w:eastAsia="Times New Roman"/>
          <w:shd w:val="clear" w:color="auto" w:fill="F3F3F3"/>
          <w:lang w:val="en-GB"/>
        </w:rPr>
        <w:t>ending into Deepdale 5 December 2010</w:t>
      </w:r>
      <w:bookmarkEnd w:id="231"/>
      <w:bookmarkEnd w:id="232"/>
      <w:bookmarkEnd w:id="233"/>
      <w:bookmarkEnd w:id="234"/>
    </w:p>
    <w:p w:rsidR="00000000" w:rsidRDefault="003153D9">
      <w:pPr>
        <w:rPr>
          <w:rFonts w:cs="Courier New"/>
        </w:rPr>
      </w:pPr>
      <w:r>
        <w:rPr>
          <w:rFonts w:cs="Courier New"/>
          <w:noProof/>
        </w:rPr>
        <w:drawing>
          <wp:inline distT="0" distB="0" distL="0" distR="0">
            <wp:extent cx="4838700" cy="6400800"/>
            <wp:effectExtent l="0" t="0" r="0" b="0"/>
            <wp:docPr id="51" name="Picture 43" descr="image07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3" descr="image07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38700" cy="6400800"/>
                    </a:xfrm>
                    <a:prstGeom prst="rect">
                      <a:avLst/>
                    </a:prstGeom>
                    <a:noFill/>
                    <a:ln>
                      <a:noFill/>
                    </a:ln>
                  </pic:spPr>
                </pic:pic>
              </a:graphicData>
            </a:graphic>
          </wp:inline>
        </w:drawing>
      </w:r>
    </w:p>
    <w:p w:rsidR="00000000" w:rsidRDefault="003153D9">
      <w:pPr>
        <w:pStyle w:val="Heading6"/>
        <w:rPr>
          <w:rFonts w:eastAsia="Times New Roman"/>
          <w:lang w:val="en-GB"/>
        </w:rPr>
      </w:pPr>
      <w:bookmarkStart w:id="235" w:name="_Toc131358741"/>
      <w:bookmarkStart w:id="236" w:name="_Toc345524129"/>
      <w:bookmarkStart w:id="237" w:name="_Toc312241886"/>
      <w:bookmarkStart w:id="238" w:name="_Toc375072005"/>
      <w:r>
        <w:rPr>
          <w:rFonts w:eastAsia="Times New Roman"/>
          <w:shd w:val="clear" w:color="auto" w:fill="F3F3F3"/>
          <w:lang w:val="en-GB"/>
        </w:rPr>
        <w:t>Retrospective toward Yealand Storrs 7 March 2011</w:t>
      </w:r>
      <w:bookmarkEnd w:id="235"/>
      <w:bookmarkEnd w:id="236"/>
      <w:bookmarkEnd w:id="237"/>
      <w:bookmarkEnd w:id="238"/>
    </w:p>
    <w:p w:rsidR="00000000" w:rsidRDefault="003153D9">
      <w:pPr>
        <w:rPr>
          <w:rFonts w:cs="Courier New"/>
        </w:rPr>
      </w:pPr>
      <w:r>
        <w:rPr>
          <w:rFonts w:cs="Courier New"/>
          <w:noProof/>
        </w:rPr>
        <w:drawing>
          <wp:inline distT="0" distB="0" distL="0" distR="0">
            <wp:extent cx="6677025" cy="5038725"/>
            <wp:effectExtent l="0" t="0" r="9525" b="9525"/>
            <wp:docPr id="52" name="Picture 44" descr="image07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4" descr="image07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239" w:name="_Toc131358742"/>
      <w:bookmarkStart w:id="240" w:name="_Toc345524130"/>
      <w:bookmarkStart w:id="241" w:name="_Toc375072006"/>
      <w:bookmarkStart w:id="242" w:name="_Toc312241887"/>
      <w:r>
        <w:rPr>
          <w:rFonts w:eastAsia="Times New Roman"/>
          <w:shd w:val="clear" w:color="auto" w:fill="F3F3F3"/>
          <w:lang w:val="en-GB"/>
        </w:rPr>
        <w:t>Approaching Yealand Storrs 2 January 2012</w:t>
      </w:r>
      <w:bookmarkEnd w:id="239"/>
      <w:bookmarkEnd w:id="240"/>
      <w:bookmarkEnd w:id="241"/>
    </w:p>
    <w:p w:rsidR="00000000" w:rsidRDefault="003153D9">
      <w:pPr>
        <w:rPr>
          <w:rFonts w:cs="Courier New"/>
        </w:rPr>
      </w:pPr>
      <w:r>
        <w:rPr>
          <w:rFonts w:cs="Courier New"/>
          <w:noProof/>
        </w:rPr>
        <w:drawing>
          <wp:inline distT="0" distB="0" distL="0" distR="0">
            <wp:extent cx="6677025" cy="5038725"/>
            <wp:effectExtent l="0" t="0" r="9525" b="9525"/>
            <wp:docPr id="53" name="Picture 45" descr="image04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5" descr="image04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43" w:name="_Toc131358743"/>
      <w:bookmarkStart w:id="244" w:name="_Toc345524131"/>
      <w:bookmarkStart w:id="245" w:name="_Toc375072007"/>
      <w:r>
        <w:rPr>
          <w:rFonts w:eastAsia="Times New Roman"/>
          <w:shd w:val="clear" w:color="auto" w:fill="F3F3F3"/>
          <w:lang w:val="en-GB"/>
        </w:rPr>
        <w:t>Approaching Leighton Hall Home Farm 7 March 2011</w:t>
      </w:r>
      <w:bookmarkEnd w:id="242"/>
      <w:bookmarkEnd w:id="243"/>
      <w:bookmarkEnd w:id="244"/>
      <w:bookmarkEnd w:id="245"/>
    </w:p>
    <w:p w:rsidR="00000000" w:rsidRDefault="003153D9">
      <w:pPr>
        <w:rPr>
          <w:rFonts w:cs="Courier New"/>
        </w:rPr>
      </w:pPr>
      <w:r>
        <w:rPr>
          <w:rFonts w:cs="Courier New"/>
          <w:noProof/>
        </w:rPr>
        <w:drawing>
          <wp:inline distT="0" distB="0" distL="0" distR="0">
            <wp:extent cx="6677025" cy="5038725"/>
            <wp:effectExtent l="0" t="0" r="9525" b="9525"/>
            <wp:docPr id="54" name="Picture 46" descr="image08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6" descr="image0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4"/>
        <w:widowControl/>
        <w:rPr>
          <w:rFonts w:eastAsia="Times New Roman"/>
          <w:lang w:val="en-GB"/>
        </w:rPr>
      </w:pPr>
      <w:bookmarkStart w:id="246" w:name="_Toc131358744"/>
      <w:bookmarkStart w:id="247" w:name="_Toc345524132"/>
      <w:bookmarkStart w:id="248" w:name="_Toc312241888"/>
      <w:bookmarkStart w:id="249" w:name="_Toc375072008"/>
      <w:r>
        <w:rPr>
          <w:rFonts w:eastAsia="Times New Roman"/>
          <w:shd w:val="clear" w:color="auto" w:fill="F3F3F3"/>
          <w:lang w:val="en-GB"/>
        </w:rPr>
        <w:t>3  Cycling from Millhead</w:t>
      </w:r>
      <w:bookmarkEnd w:id="68"/>
      <w:bookmarkEnd w:id="246"/>
      <w:bookmarkEnd w:id="247"/>
      <w:bookmarkEnd w:id="248"/>
      <w:bookmarkEnd w:id="249"/>
    </w:p>
    <w:p w:rsidR="00000000" w:rsidRDefault="003153D9">
      <w:pPr>
        <w:autoSpaceDE w:val="0"/>
        <w:autoSpaceDN w:val="0"/>
        <w:adjustRightInd w:val="0"/>
      </w:pPr>
      <w:r>
        <w:t>These bike rides are all circular, starting and ending in Millhead.  As such, the starting point could equally well be at some other point on the route; the direction can be eit</w:t>
      </w:r>
      <w:r>
        <w:t>her clockwise or counter-clockwise; and there are very many other variations that could be introduced.</w:t>
      </w:r>
    </w:p>
    <w:p w:rsidR="00000000" w:rsidRDefault="003153D9">
      <w:pPr>
        <w:autoSpaceDE w:val="0"/>
        <w:autoSpaceDN w:val="0"/>
        <w:adjustRightInd w:val="0"/>
      </w:pPr>
    </w:p>
    <w:p w:rsidR="00000000" w:rsidRDefault="003153D9">
      <w:pPr>
        <w:autoSpaceDE w:val="0"/>
        <w:autoSpaceDN w:val="0"/>
        <w:adjustRightInd w:val="0"/>
      </w:pPr>
      <w:r>
        <w:t xml:space="preserve">As with the walking routes, I have preferred to give general indications rather than detailed directions.  You will need a </w:t>
      </w:r>
      <w:r>
        <w:t>map to be able to follow a route to best advantage (and to devise your own routes).</w:t>
      </w:r>
    </w:p>
    <w:p w:rsidR="00000000" w:rsidRDefault="003153D9">
      <w:pPr>
        <w:autoSpaceDE w:val="0"/>
        <w:autoSpaceDN w:val="0"/>
        <w:adjustRightInd w:val="0"/>
      </w:pPr>
    </w:p>
    <w:p w:rsidR="00000000" w:rsidRDefault="003153D9">
      <w:pPr>
        <w:autoSpaceDE w:val="0"/>
        <w:autoSpaceDN w:val="0"/>
        <w:adjustRightInd w:val="0"/>
      </w:pPr>
      <w:r>
        <w:t>Best allow plenty of time when you first try a route; and always have an "escape route" in mind.</w:t>
      </w:r>
    </w:p>
    <w:p w:rsidR="00000000" w:rsidRDefault="003153D9">
      <w:pPr>
        <w:autoSpaceDE w:val="0"/>
        <w:autoSpaceDN w:val="0"/>
        <w:adjustRightInd w:val="0"/>
      </w:pPr>
    </w:p>
    <w:p w:rsidR="00000000" w:rsidRDefault="003153D9">
      <w:pPr>
        <w:autoSpaceDE w:val="0"/>
        <w:autoSpaceDN w:val="0"/>
        <w:adjustRightInd w:val="0"/>
      </w:pPr>
      <w:r>
        <w:t xml:space="preserve">I have included a number of photographs that will give some idea of what </w:t>
      </w:r>
      <w:r>
        <w:t>might be expected.  Headings precede each suggested route; headings (captions) precede each photograph.  The order of the photographs (ie the places from which they were taken) corresponds to that of the suggested route as stated (though I may have been tr</w:t>
      </w:r>
      <w:r>
        <w:t>avelling in the opposite direction at the time, as may be indicated in a photograph's caption).</w:t>
      </w:r>
    </w:p>
    <w:p w:rsidR="00000000" w:rsidRDefault="003153D9">
      <w:pPr>
        <w:pStyle w:val="Heading5"/>
        <w:rPr>
          <w:rFonts w:eastAsia="Times New Roman"/>
          <w:lang w:val="en-GB"/>
        </w:rPr>
      </w:pPr>
      <w:bookmarkStart w:id="250" w:name="_Toc131358745"/>
      <w:bookmarkStart w:id="251" w:name="_Toc345524133"/>
      <w:bookmarkStart w:id="252" w:name="_Toc312241889"/>
      <w:bookmarkStart w:id="253" w:name="_Toc278807362"/>
      <w:bookmarkStart w:id="254" w:name="_Toc375072009"/>
      <w:bookmarkStart w:id="255" w:name="_Toc278807351"/>
      <w:r>
        <w:rPr>
          <w:rFonts w:eastAsia="Times New Roman"/>
          <w:shd w:val="clear" w:color="auto" w:fill="F3F3F3"/>
          <w:lang w:val="en-GB"/>
        </w:rPr>
        <w:t>Aughton, Eskrigge, Gressingham</w:t>
      </w:r>
      <w:bookmarkEnd w:id="250"/>
      <w:bookmarkEnd w:id="251"/>
      <w:bookmarkEnd w:id="252"/>
      <w:bookmarkEnd w:id="253"/>
      <w:bookmarkEnd w:id="254"/>
    </w:p>
    <w:p w:rsidR="00000000" w:rsidRDefault="003153D9">
      <w:pPr>
        <w:rPr>
          <w:rFonts w:cs="Courier New"/>
        </w:rPr>
      </w:pPr>
      <w:bookmarkStart w:id="256" w:name="_Toc278807363"/>
      <w:r>
        <w:rPr>
          <w:rFonts w:cs="Courier New"/>
        </w:rPr>
        <w:t>Millhead &gt; Carnforth &gt; canal towpath &gt; Bolton-le-Sands &gt; Nether Kellet &gt; Shaw Lane &gt; Laverick Hall &gt; Halton Green &gt; Halton Park &gt;</w:t>
      </w:r>
      <w:r>
        <w:rPr>
          <w:rFonts w:cs="Courier New"/>
        </w:rPr>
        <w:t xml:space="preserve"> Aughton &gt; Eskrigge &gt; Gressingham &gt; Storrs Hall (see option below) &gt; Arkholme &gt; Docker &gt; Keer Holme Lane &gt; Priest Hutton (see option below) &gt; Borwick &gt; Warton &gt; Millhead.</w:t>
      </w:r>
    </w:p>
    <w:p w:rsidR="00000000" w:rsidRDefault="003153D9">
      <w:pPr>
        <w:rPr>
          <w:rFonts w:cs="Courier New"/>
        </w:rPr>
      </w:pPr>
    </w:p>
    <w:p w:rsidR="00000000" w:rsidRDefault="003153D9">
      <w:pPr>
        <w:rPr>
          <w:rFonts w:cs="Courier New"/>
        </w:rPr>
      </w:pPr>
      <w:r>
        <w:rPr>
          <w:rFonts w:cs="Courier New"/>
        </w:rPr>
        <w:t>Option: at Storrs Hall take Locka Lane &gt; Gunnerthwaite &gt; Keer Holme Lane, etc (as ab</w:t>
      </w:r>
      <w:r>
        <w:rPr>
          <w:rFonts w:cs="Courier New"/>
        </w:rPr>
        <w:t>ove).</w:t>
      </w:r>
    </w:p>
    <w:p w:rsidR="00000000" w:rsidRDefault="003153D9">
      <w:pPr>
        <w:rPr>
          <w:rFonts w:cs="Courier New"/>
        </w:rPr>
      </w:pPr>
    </w:p>
    <w:p w:rsidR="00000000" w:rsidRDefault="003153D9">
      <w:pPr>
        <w:rPr>
          <w:rFonts w:cs="Courier New"/>
        </w:rPr>
      </w:pPr>
      <w:r>
        <w:rPr>
          <w:rFonts w:cs="Courier New"/>
        </w:rPr>
        <w:t>Option: omit Priest Hutton.</w:t>
      </w:r>
    </w:p>
    <w:p w:rsidR="00000000" w:rsidRDefault="003153D9">
      <w:pPr>
        <w:pStyle w:val="Heading6"/>
        <w:rPr>
          <w:rFonts w:eastAsia="Times New Roman"/>
          <w:lang w:val="en-GB"/>
        </w:rPr>
      </w:pPr>
      <w:bookmarkStart w:id="257" w:name="_Toc131358746"/>
      <w:bookmarkStart w:id="258" w:name="_Toc345524134"/>
      <w:bookmarkStart w:id="259" w:name="_Toc312241890"/>
      <w:bookmarkStart w:id="260" w:name="_Toc375072010"/>
      <w:r>
        <w:rPr>
          <w:rFonts w:eastAsia="Times New Roman"/>
          <w:shd w:val="clear" w:color="auto" w:fill="F3F3F3"/>
          <w:lang w:val="en-GB"/>
        </w:rPr>
        <w:t>Halton Park 27 November 2011</w:t>
      </w:r>
      <w:bookmarkEnd w:id="257"/>
      <w:bookmarkEnd w:id="258"/>
      <w:bookmarkEnd w:id="259"/>
      <w:bookmarkEnd w:id="260"/>
    </w:p>
    <w:p w:rsidR="00000000" w:rsidRDefault="003153D9">
      <w:pPr>
        <w:autoSpaceDE w:val="0"/>
        <w:autoSpaceDN w:val="0"/>
        <w:adjustRightInd w:val="0"/>
      </w:pPr>
      <w:r>
        <w:rPr>
          <w:noProof/>
        </w:rPr>
        <w:drawing>
          <wp:inline distT="0" distB="0" distL="0" distR="0">
            <wp:extent cx="5038725" cy="6677025"/>
            <wp:effectExtent l="0" t="0" r="9525" b="9525"/>
            <wp:docPr id="55" name="Picture 47" descr="image08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7" descr="image08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lang w:val="en-GB"/>
        </w:rPr>
      </w:pPr>
      <w:bookmarkStart w:id="261" w:name="_Toc131358747"/>
      <w:bookmarkStart w:id="262" w:name="_Toc345524135"/>
      <w:bookmarkStart w:id="263" w:name="_Toc312241891"/>
      <w:bookmarkStart w:id="264" w:name="_Toc375072011"/>
      <w:r>
        <w:rPr>
          <w:rFonts w:eastAsia="Times New Roman"/>
          <w:shd w:val="clear" w:color="auto" w:fill="F3F3F3"/>
          <w:lang w:val="en-GB"/>
        </w:rPr>
        <w:t>Between Aughton and Eskrigge 3 July 2011</w:t>
      </w:r>
      <w:bookmarkEnd w:id="261"/>
      <w:bookmarkEnd w:id="262"/>
      <w:bookmarkEnd w:id="263"/>
      <w:bookmarkEnd w:id="264"/>
    </w:p>
    <w:p w:rsidR="00000000" w:rsidRDefault="003153D9">
      <w:pPr>
        <w:autoSpaceDE w:val="0"/>
        <w:autoSpaceDN w:val="0"/>
        <w:adjustRightInd w:val="0"/>
      </w:pPr>
      <w:r>
        <w:rPr>
          <w:noProof/>
        </w:rPr>
        <w:drawing>
          <wp:inline distT="0" distB="0" distL="0" distR="0">
            <wp:extent cx="6677025" cy="5038725"/>
            <wp:effectExtent l="0" t="0" r="9525" b="9525"/>
            <wp:docPr id="56" name="Picture 48" descr="image08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8" descr="image08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65" w:name="_Toc131358748"/>
      <w:bookmarkStart w:id="266" w:name="_Toc345524136"/>
      <w:bookmarkStart w:id="267" w:name="_Toc312241892"/>
      <w:bookmarkStart w:id="268" w:name="_Toc375072012"/>
      <w:r>
        <w:rPr>
          <w:rFonts w:eastAsia="Times New Roman"/>
          <w:shd w:val="clear" w:color="auto" w:fill="F3F3F3"/>
          <w:lang w:val="en-GB"/>
        </w:rPr>
        <w:t>About to Cross Gressingham Beck 3 July 2011</w:t>
      </w:r>
      <w:bookmarkEnd w:id="265"/>
      <w:bookmarkEnd w:id="266"/>
      <w:bookmarkEnd w:id="267"/>
      <w:bookmarkEnd w:id="268"/>
    </w:p>
    <w:p w:rsidR="00000000" w:rsidRDefault="003153D9">
      <w:pPr>
        <w:autoSpaceDE w:val="0"/>
        <w:autoSpaceDN w:val="0"/>
        <w:adjustRightInd w:val="0"/>
      </w:pPr>
      <w:r>
        <w:rPr>
          <w:noProof/>
        </w:rPr>
        <w:drawing>
          <wp:inline distT="0" distB="0" distL="0" distR="0">
            <wp:extent cx="5038725" cy="6677025"/>
            <wp:effectExtent l="0" t="0" r="9525" b="9525"/>
            <wp:docPr id="57" name="Picture 49" descr="image08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49" descr="image08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lang w:val="en-GB"/>
        </w:rPr>
      </w:pPr>
      <w:bookmarkStart w:id="269" w:name="_Toc131358749"/>
      <w:bookmarkStart w:id="270" w:name="_Toc345524137"/>
      <w:bookmarkStart w:id="271" w:name="_Toc312241893"/>
      <w:bookmarkStart w:id="272" w:name="_Toc375072013"/>
      <w:r>
        <w:rPr>
          <w:rFonts w:eastAsia="Times New Roman"/>
          <w:shd w:val="clear" w:color="auto" w:fill="F3F3F3"/>
          <w:lang w:val="en-GB"/>
        </w:rPr>
        <w:t>Having Crossed High Dam Beck at Gressingham 3 July 2011</w:t>
      </w:r>
      <w:bookmarkEnd w:id="269"/>
      <w:bookmarkEnd w:id="270"/>
      <w:bookmarkEnd w:id="271"/>
      <w:bookmarkEnd w:id="272"/>
    </w:p>
    <w:p w:rsidR="00000000" w:rsidRDefault="003153D9">
      <w:pPr>
        <w:autoSpaceDE w:val="0"/>
        <w:autoSpaceDN w:val="0"/>
        <w:adjustRightInd w:val="0"/>
      </w:pPr>
      <w:r>
        <w:rPr>
          <w:noProof/>
        </w:rPr>
        <w:drawing>
          <wp:inline distT="0" distB="0" distL="0" distR="0">
            <wp:extent cx="6677025" cy="5038725"/>
            <wp:effectExtent l="0" t="0" r="9525" b="9525"/>
            <wp:docPr id="58" name="Picture 50" descr="image08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0" descr="image08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73" w:name="_Toc131358750"/>
      <w:bookmarkStart w:id="274" w:name="_Toc345524138"/>
      <w:bookmarkStart w:id="275" w:name="_Toc312241894"/>
      <w:bookmarkStart w:id="276" w:name="_Toc375072014"/>
      <w:r>
        <w:rPr>
          <w:rFonts w:eastAsia="Times New Roman"/>
          <w:shd w:val="clear" w:color="auto" w:fill="F3F3F3"/>
          <w:lang w:val="en-GB"/>
        </w:rPr>
        <w:t>Golden Yew at The Old Vicarage, Gressingham 3 July 2011</w:t>
      </w:r>
      <w:bookmarkEnd w:id="273"/>
      <w:bookmarkEnd w:id="274"/>
      <w:bookmarkEnd w:id="275"/>
      <w:bookmarkEnd w:id="276"/>
    </w:p>
    <w:p w:rsidR="00000000" w:rsidRDefault="003153D9">
      <w:pPr>
        <w:autoSpaceDE w:val="0"/>
        <w:autoSpaceDN w:val="0"/>
        <w:adjustRightInd w:val="0"/>
      </w:pPr>
      <w:r>
        <w:rPr>
          <w:noProof/>
        </w:rPr>
        <w:drawing>
          <wp:inline distT="0" distB="0" distL="0" distR="0">
            <wp:extent cx="5038725" cy="6677025"/>
            <wp:effectExtent l="0" t="0" r="9525" b="9525"/>
            <wp:docPr id="59" name="Picture 51" descr="image09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1" descr="image0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lang w:val="en-GB"/>
        </w:rPr>
      </w:pPr>
      <w:bookmarkStart w:id="277" w:name="_Toc131358751"/>
      <w:bookmarkStart w:id="278" w:name="_Toc345524139"/>
      <w:bookmarkStart w:id="279" w:name="_Toc312241895"/>
      <w:bookmarkStart w:id="280" w:name="_Toc375072015"/>
      <w:r>
        <w:rPr>
          <w:rFonts w:eastAsia="Times New Roman"/>
          <w:shd w:val="clear" w:color="auto" w:fill="F3F3F3"/>
          <w:lang w:val="en-GB"/>
        </w:rPr>
        <w:t>Facing Lancaster Bank near End of Locka Lane 3 July 2011</w:t>
      </w:r>
      <w:bookmarkEnd w:id="277"/>
      <w:bookmarkEnd w:id="278"/>
      <w:bookmarkEnd w:id="279"/>
      <w:bookmarkEnd w:id="280"/>
    </w:p>
    <w:p w:rsidR="00000000" w:rsidRDefault="003153D9">
      <w:pPr>
        <w:autoSpaceDE w:val="0"/>
        <w:autoSpaceDN w:val="0"/>
        <w:adjustRightInd w:val="0"/>
      </w:pPr>
      <w:r>
        <w:rPr>
          <w:noProof/>
        </w:rPr>
        <w:drawing>
          <wp:inline distT="0" distB="0" distL="0" distR="0">
            <wp:extent cx="6677025" cy="5038725"/>
            <wp:effectExtent l="0" t="0" r="9525" b="9525"/>
            <wp:docPr id="60" name="Picture 52" descr="image09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2" descr="image09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81" w:name="_Toc131358752"/>
      <w:bookmarkStart w:id="282" w:name="_Toc345524140"/>
      <w:bookmarkStart w:id="283" w:name="_Toc312241896"/>
      <w:bookmarkStart w:id="284" w:name="_Toc375072016"/>
      <w:r>
        <w:rPr>
          <w:rFonts w:eastAsia="Times New Roman"/>
          <w:shd w:val="clear" w:color="auto" w:fill="F3F3F3"/>
          <w:lang w:val="en-GB"/>
        </w:rPr>
        <w:t>Toward Ingleborough from Arkholme-Docker Lane 26 September 2010</w:t>
      </w:r>
      <w:bookmarkEnd w:id="256"/>
      <w:bookmarkEnd w:id="281"/>
      <w:bookmarkEnd w:id="282"/>
      <w:bookmarkEnd w:id="283"/>
      <w:bookmarkEnd w:id="284"/>
    </w:p>
    <w:p w:rsidR="00000000" w:rsidRDefault="003153D9">
      <w:pPr>
        <w:autoSpaceDE w:val="0"/>
        <w:autoSpaceDN w:val="0"/>
        <w:adjustRightInd w:val="0"/>
      </w:pPr>
      <w:bookmarkStart w:id="285" w:name="_Toc278807354"/>
      <w:r>
        <w:rPr>
          <w:noProof/>
        </w:rPr>
        <w:drawing>
          <wp:inline distT="0" distB="0" distL="0" distR="0">
            <wp:extent cx="6677025" cy="5038725"/>
            <wp:effectExtent l="0" t="0" r="9525" b="9525"/>
            <wp:docPr id="61" name="Picture 53" descr="image09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3" descr="image09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86" w:name="_Toc131358753"/>
      <w:bookmarkStart w:id="287" w:name="_Toc345524141"/>
      <w:bookmarkStart w:id="288" w:name="_Toc312241897"/>
      <w:bookmarkStart w:id="289" w:name="_Toc375072017"/>
      <w:r>
        <w:rPr>
          <w:rFonts w:eastAsia="Times New Roman"/>
          <w:shd w:val="clear" w:color="auto" w:fill="F3F3F3"/>
          <w:lang w:val="en-GB"/>
        </w:rPr>
        <w:t>Approaching Priest Hutton 12 December 2011</w:t>
      </w:r>
      <w:bookmarkEnd w:id="286"/>
      <w:bookmarkEnd w:id="287"/>
      <w:bookmarkEnd w:id="288"/>
      <w:bookmarkEnd w:id="289"/>
    </w:p>
    <w:p w:rsidR="00000000" w:rsidRDefault="003153D9">
      <w:pPr>
        <w:autoSpaceDE w:val="0"/>
        <w:autoSpaceDN w:val="0"/>
        <w:adjustRightInd w:val="0"/>
      </w:pPr>
      <w:r>
        <w:rPr>
          <w:noProof/>
        </w:rPr>
        <w:drawing>
          <wp:inline distT="0" distB="0" distL="0" distR="0">
            <wp:extent cx="6677025" cy="5038725"/>
            <wp:effectExtent l="0" t="0" r="9525" b="9525"/>
            <wp:docPr id="62" name="Picture 54" descr="image09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4" descr="image09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290" w:name="_Toc131358754"/>
      <w:bookmarkStart w:id="291" w:name="_Toc345524142"/>
      <w:bookmarkStart w:id="292" w:name="_Toc312241898"/>
      <w:bookmarkStart w:id="293" w:name="_Toc375072018"/>
      <w:r>
        <w:rPr>
          <w:rFonts w:eastAsia="Times New Roman"/>
          <w:shd w:val="clear" w:color="auto" w:fill="F3F3F3"/>
          <w:lang w:val="en-GB"/>
        </w:rPr>
        <w:t>Tulip Tree at Priest Hutton 6 July 2011</w:t>
      </w:r>
      <w:bookmarkEnd w:id="290"/>
      <w:bookmarkEnd w:id="291"/>
      <w:bookmarkEnd w:id="292"/>
      <w:bookmarkEnd w:id="293"/>
    </w:p>
    <w:p w:rsidR="00000000" w:rsidRDefault="003153D9">
      <w:pPr>
        <w:autoSpaceDE w:val="0"/>
        <w:autoSpaceDN w:val="0"/>
        <w:adjustRightInd w:val="0"/>
      </w:pPr>
      <w:r>
        <w:rPr>
          <w:noProof/>
        </w:rPr>
        <w:drawing>
          <wp:inline distT="0" distB="0" distL="0" distR="0">
            <wp:extent cx="6677025" cy="5038725"/>
            <wp:effectExtent l="0" t="0" r="9525" b="9525"/>
            <wp:docPr id="63" name="Picture 55" descr="image09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5" descr="image09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lang w:val="en-GB"/>
        </w:rPr>
      </w:pPr>
      <w:bookmarkStart w:id="294" w:name="_Toc131358755"/>
      <w:bookmarkStart w:id="295" w:name="_Toc345524143"/>
      <w:bookmarkStart w:id="296" w:name="_Toc312241899"/>
      <w:bookmarkStart w:id="297" w:name="_Toc375072019"/>
      <w:r>
        <w:rPr>
          <w:rFonts w:eastAsia="Times New Roman"/>
          <w:shd w:val="clear" w:color="auto" w:fill="F3F3F3"/>
          <w:lang w:val="en-GB"/>
        </w:rPr>
        <w:t>Barbondale</w:t>
      </w:r>
      <w:bookmarkEnd w:id="285"/>
      <w:r>
        <w:rPr>
          <w:rFonts w:eastAsia="Times New Roman"/>
          <w:shd w:val="clear" w:color="auto" w:fill="F3F3F3"/>
          <w:lang w:val="en-GB"/>
        </w:rPr>
        <w:t xml:space="preserve"> (1)</w:t>
      </w:r>
      <w:bookmarkEnd w:id="294"/>
      <w:bookmarkEnd w:id="295"/>
      <w:bookmarkEnd w:id="296"/>
      <w:bookmarkEnd w:id="297"/>
    </w:p>
    <w:p w:rsidR="00000000" w:rsidRDefault="003153D9">
      <w:pPr>
        <w:autoSpaceDE w:val="0"/>
        <w:autoSpaceDN w:val="0"/>
        <w:adjustRightInd w:val="0"/>
      </w:pPr>
      <w:r>
        <w:rPr>
          <w:rFonts w:cs="Courier New"/>
        </w:rPr>
        <w:t>Millhead &gt; Carnforth &gt; North Road &gt; Kellet Lane &gt; Borwick &gt; Priest Hutton &gt; Keer Holme Lane &gt; Docker &gt; Newton &gt; Whittington &gt; Devil's Bridge &gt; Chapel House &gt; High Caster</w:t>
      </w:r>
      <w:r>
        <w:rPr>
          <w:rFonts w:cs="Courier New"/>
        </w:rPr>
        <w:t>ton &gt; Whelprigg &gt; Barbondale &gt; Gawthrop &gt; Dales Way &gt; Holme Farm (see option below) &gt; Four Lane Ends &gt; Killington &gt; Three Mile House &gt; Swarther Plantation &gt; Old Town &gt; Barkin House &gt; Warth &gt; Nook &gt; Farleton &gt; A6070 &gt; Warton &gt; Millhead.</w:t>
      </w:r>
    </w:p>
    <w:p w:rsidR="00000000" w:rsidRDefault="003153D9">
      <w:pPr>
        <w:autoSpaceDE w:val="0"/>
        <w:autoSpaceDN w:val="0"/>
        <w:adjustRightInd w:val="0"/>
      </w:pPr>
    </w:p>
    <w:p w:rsidR="00000000" w:rsidRDefault="003153D9">
      <w:pPr>
        <w:autoSpaceDE w:val="0"/>
        <w:autoSpaceDN w:val="0"/>
        <w:adjustRightInd w:val="0"/>
      </w:pPr>
      <w:r>
        <w:t>I would not have fo</w:t>
      </w:r>
      <w:r>
        <w:t>llowed the A6070 had I not been running out of daylight (because I had dawdled earlier, taking photographs in excellent light).  It was the first time I have followed the main road all the way from Farleton to the Warton roundabout.  In fact, there was ver</w:t>
      </w:r>
      <w:r>
        <w:t>y little traffic on the road (just before dusk on Sunday 10 October 2010) so it was quite pleasant.  I had not passed through the centre of Burton-in-Kendal for a long time, and it was interesting to do so.</w:t>
      </w:r>
    </w:p>
    <w:p w:rsidR="00000000" w:rsidRDefault="003153D9">
      <w:pPr>
        <w:autoSpaceDE w:val="0"/>
        <w:autoSpaceDN w:val="0"/>
        <w:adjustRightInd w:val="0"/>
      </w:pPr>
    </w:p>
    <w:p w:rsidR="00000000" w:rsidRDefault="003153D9">
      <w:pPr>
        <w:autoSpaceDE w:val="0"/>
        <w:autoSpaceDN w:val="0"/>
        <w:adjustRightInd w:val="0"/>
      </w:pPr>
      <w:r>
        <w:t>Option: shortly after Holme Farm there is a well</w:t>
      </w:r>
      <w:r>
        <w:t>-defined footpath to Middleton Bridge, worth following on foot, pushing the bike.</w:t>
      </w:r>
    </w:p>
    <w:p w:rsidR="00000000" w:rsidRDefault="003153D9">
      <w:pPr>
        <w:pStyle w:val="Heading6"/>
        <w:rPr>
          <w:rFonts w:eastAsia="Times New Roman"/>
          <w:lang w:val="en-GB"/>
        </w:rPr>
      </w:pPr>
      <w:bookmarkStart w:id="298" w:name="_Toc131358756"/>
      <w:bookmarkStart w:id="299" w:name="_Toc345524144"/>
      <w:bookmarkStart w:id="300" w:name="_Toc312241900"/>
      <w:bookmarkStart w:id="301" w:name="_Toc278807355"/>
      <w:bookmarkStart w:id="302" w:name="_Toc375072020"/>
      <w:r>
        <w:rPr>
          <w:rFonts w:eastAsia="Times New Roman"/>
          <w:shd w:val="clear" w:color="auto" w:fill="F3F3F3"/>
          <w:lang w:val="en-GB"/>
        </w:rPr>
        <w:t>Approaching Barbondale 10 October 2010</w:t>
      </w:r>
      <w:bookmarkEnd w:id="298"/>
      <w:bookmarkEnd w:id="299"/>
      <w:bookmarkEnd w:id="300"/>
      <w:bookmarkEnd w:id="301"/>
      <w:bookmarkEnd w:id="302"/>
    </w:p>
    <w:p w:rsidR="00000000" w:rsidRDefault="003153D9">
      <w:pPr>
        <w:autoSpaceDE w:val="0"/>
        <w:autoSpaceDN w:val="0"/>
        <w:adjustRightInd w:val="0"/>
      </w:pPr>
      <w:r>
        <w:rPr>
          <w:noProof/>
        </w:rPr>
        <w:drawing>
          <wp:inline distT="0" distB="0" distL="0" distR="0">
            <wp:extent cx="6677025" cy="5038725"/>
            <wp:effectExtent l="0" t="0" r="9525" b="9525"/>
            <wp:docPr id="64" name="Picture 56" descr="image10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6" descr="image10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03" w:name="_Toc131358757"/>
      <w:bookmarkStart w:id="304" w:name="_Toc345524145"/>
      <w:bookmarkStart w:id="305" w:name="_Toc312241901"/>
      <w:bookmarkStart w:id="306" w:name="_Toc278807356"/>
      <w:bookmarkStart w:id="307" w:name="_Toc375072021"/>
      <w:r>
        <w:rPr>
          <w:rFonts w:eastAsia="Times New Roman"/>
          <w:shd w:val="clear" w:color="auto" w:fill="F3F3F3"/>
          <w:lang w:val="en-GB"/>
        </w:rPr>
        <w:t>Barbondale (1) 10 October 2010</w:t>
      </w:r>
      <w:bookmarkEnd w:id="303"/>
      <w:bookmarkEnd w:id="304"/>
      <w:bookmarkEnd w:id="305"/>
      <w:bookmarkEnd w:id="306"/>
      <w:bookmarkEnd w:id="307"/>
    </w:p>
    <w:p w:rsidR="00000000" w:rsidRDefault="003153D9">
      <w:pPr>
        <w:autoSpaceDE w:val="0"/>
        <w:autoSpaceDN w:val="0"/>
        <w:adjustRightInd w:val="0"/>
      </w:pPr>
      <w:r>
        <w:rPr>
          <w:noProof/>
        </w:rPr>
        <w:drawing>
          <wp:inline distT="0" distB="0" distL="0" distR="0">
            <wp:extent cx="6677025" cy="5038725"/>
            <wp:effectExtent l="0" t="0" r="9525" b="9525"/>
            <wp:docPr id="65" name="Picture 57" descr="image10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7" descr="image10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08" w:name="_Toc131358758"/>
      <w:bookmarkStart w:id="309" w:name="_Toc345524146"/>
      <w:bookmarkStart w:id="310" w:name="_Toc312241902"/>
      <w:bookmarkStart w:id="311" w:name="_Toc278807357"/>
      <w:bookmarkStart w:id="312" w:name="_Toc375072022"/>
      <w:r>
        <w:rPr>
          <w:rFonts w:eastAsia="Times New Roman"/>
          <w:shd w:val="clear" w:color="auto" w:fill="F3F3F3"/>
          <w:lang w:val="en-GB"/>
        </w:rPr>
        <w:t>Barbondale (2) 10 October 2010</w:t>
      </w:r>
      <w:bookmarkEnd w:id="308"/>
      <w:bookmarkEnd w:id="309"/>
      <w:bookmarkEnd w:id="310"/>
      <w:bookmarkEnd w:id="311"/>
      <w:bookmarkEnd w:id="312"/>
    </w:p>
    <w:p w:rsidR="00000000" w:rsidRDefault="003153D9">
      <w:pPr>
        <w:autoSpaceDE w:val="0"/>
        <w:autoSpaceDN w:val="0"/>
        <w:adjustRightInd w:val="0"/>
      </w:pPr>
      <w:r>
        <w:rPr>
          <w:noProof/>
        </w:rPr>
        <w:drawing>
          <wp:inline distT="0" distB="0" distL="0" distR="0">
            <wp:extent cx="6677025" cy="5038725"/>
            <wp:effectExtent l="0" t="0" r="9525" b="9525"/>
            <wp:docPr id="66" name="Picture 58" descr="image10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8" descr="image10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13" w:name="_Toc131358759"/>
      <w:bookmarkStart w:id="314" w:name="_Toc345524147"/>
      <w:bookmarkStart w:id="315" w:name="_Toc312241903"/>
      <w:bookmarkStart w:id="316" w:name="_Toc278807358"/>
      <w:bookmarkStart w:id="317" w:name="_Toc375072023"/>
      <w:r>
        <w:rPr>
          <w:rFonts w:eastAsia="Times New Roman"/>
          <w:shd w:val="clear" w:color="auto" w:fill="F3F3F3"/>
          <w:lang w:val="en-GB"/>
        </w:rPr>
        <w:t>Barbondale (3) 10 October 2010</w:t>
      </w:r>
      <w:bookmarkEnd w:id="313"/>
      <w:bookmarkEnd w:id="314"/>
      <w:bookmarkEnd w:id="315"/>
      <w:bookmarkEnd w:id="316"/>
      <w:bookmarkEnd w:id="317"/>
    </w:p>
    <w:p w:rsidR="00000000" w:rsidRDefault="003153D9">
      <w:pPr>
        <w:autoSpaceDE w:val="0"/>
        <w:autoSpaceDN w:val="0"/>
        <w:adjustRightInd w:val="0"/>
      </w:pPr>
      <w:r>
        <w:rPr>
          <w:noProof/>
        </w:rPr>
        <w:drawing>
          <wp:inline distT="0" distB="0" distL="0" distR="0">
            <wp:extent cx="6677025" cy="5038725"/>
            <wp:effectExtent l="0" t="0" r="9525" b="9525"/>
            <wp:docPr id="67" name="Picture 59" descr="image10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59" descr="image10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18" w:name="_Toc131358760"/>
      <w:bookmarkStart w:id="319" w:name="_Toc345524148"/>
      <w:bookmarkStart w:id="320" w:name="_Toc312241904"/>
      <w:bookmarkStart w:id="321" w:name="_Toc278807359"/>
      <w:bookmarkStart w:id="322" w:name="_Toc375072024"/>
      <w:r>
        <w:rPr>
          <w:rFonts w:eastAsia="Times New Roman"/>
          <w:shd w:val="clear" w:color="auto" w:fill="F3F3F3"/>
          <w:lang w:val="en-GB"/>
        </w:rPr>
        <w:t>Dales Way 10 October 2010</w:t>
      </w:r>
      <w:bookmarkEnd w:id="318"/>
      <w:bookmarkEnd w:id="319"/>
      <w:bookmarkEnd w:id="320"/>
      <w:bookmarkEnd w:id="321"/>
      <w:bookmarkEnd w:id="322"/>
    </w:p>
    <w:p w:rsidR="00000000" w:rsidRDefault="003153D9">
      <w:pPr>
        <w:autoSpaceDE w:val="0"/>
        <w:autoSpaceDN w:val="0"/>
        <w:adjustRightInd w:val="0"/>
      </w:pPr>
      <w:r>
        <w:rPr>
          <w:noProof/>
        </w:rPr>
        <w:drawing>
          <wp:inline distT="0" distB="0" distL="0" distR="0">
            <wp:extent cx="6677025" cy="5038725"/>
            <wp:effectExtent l="0" t="0" r="9525" b="9525"/>
            <wp:docPr id="68" name="Picture 60" descr="image10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0" descr="image10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23" w:name="_Toc131358761"/>
      <w:bookmarkStart w:id="324" w:name="_Toc345524149"/>
      <w:bookmarkStart w:id="325" w:name="_Toc312241905"/>
      <w:bookmarkStart w:id="326" w:name="_Toc278807360"/>
      <w:bookmarkStart w:id="327" w:name="_Toc375072025"/>
      <w:r>
        <w:rPr>
          <w:rFonts w:eastAsia="Times New Roman"/>
          <w:shd w:val="clear" w:color="auto" w:fill="F3F3F3"/>
          <w:lang w:val="en-GB"/>
        </w:rPr>
        <w:t>River Dee Valley in Retrospect 10 October 2010</w:t>
      </w:r>
      <w:bookmarkEnd w:id="323"/>
      <w:bookmarkEnd w:id="324"/>
      <w:bookmarkEnd w:id="325"/>
      <w:bookmarkEnd w:id="326"/>
      <w:bookmarkEnd w:id="327"/>
    </w:p>
    <w:p w:rsidR="00000000" w:rsidRDefault="003153D9">
      <w:pPr>
        <w:autoSpaceDE w:val="0"/>
        <w:autoSpaceDN w:val="0"/>
        <w:adjustRightInd w:val="0"/>
      </w:pPr>
      <w:r>
        <w:rPr>
          <w:noProof/>
        </w:rPr>
        <w:drawing>
          <wp:inline distT="0" distB="0" distL="0" distR="0">
            <wp:extent cx="6677025" cy="5038725"/>
            <wp:effectExtent l="0" t="0" r="9525" b="9525"/>
            <wp:docPr id="69" name="Picture 61" descr="image11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1" descr="image11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28" w:name="_Toc131358762"/>
      <w:bookmarkStart w:id="329" w:name="_Toc345524150"/>
      <w:bookmarkStart w:id="330" w:name="_Toc312241906"/>
      <w:bookmarkStart w:id="331" w:name="_Toc278807361"/>
      <w:bookmarkStart w:id="332" w:name="_Toc375072026"/>
      <w:r>
        <w:rPr>
          <w:rFonts w:eastAsia="Times New Roman"/>
          <w:shd w:val="clear" w:color="auto" w:fill="F3F3F3"/>
          <w:lang w:val="en-GB"/>
        </w:rPr>
        <w:t>Middleton Fell and Barbon Low Fell f</w:t>
      </w:r>
      <w:r>
        <w:rPr>
          <w:rFonts w:eastAsia="Times New Roman"/>
          <w:shd w:val="clear" w:color="auto" w:fill="F3F3F3"/>
          <w:lang w:val="en-GB"/>
        </w:rPr>
        <w:t>rom Approach to Killington 10 October 2010</w:t>
      </w:r>
      <w:bookmarkEnd w:id="328"/>
      <w:bookmarkEnd w:id="329"/>
      <w:bookmarkEnd w:id="330"/>
      <w:bookmarkEnd w:id="331"/>
      <w:bookmarkEnd w:id="332"/>
    </w:p>
    <w:p w:rsidR="00000000" w:rsidRDefault="003153D9">
      <w:pPr>
        <w:autoSpaceDE w:val="0"/>
        <w:autoSpaceDN w:val="0"/>
        <w:adjustRightInd w:val="0"/>
      </w:pPr>
      <w:r>
        <w:rPr>
          <w:noProof/>
        </w:rPr>
        <w:drawing>
          <wp:inline distT="0" distB="0" distL="0" distR="0">
            <wp:extent cx="6677025" cy="5038725"/>
            <wp:effectExtent l="0" t="0" r="9525" b="9525"/>
            <wp:docPr id="70" name="Picture 62" descr="image11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2" descr="image1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lang w:val="en-GB"/>
        </w:rPr>
      </w:pPr>
      <w:bookmarkStart w:id="333" w:name="_Toc131358763"/>
      <w:bookmarkStart w:id="334" w:name="_Toc345524151"/>
      <w:bookmarkStart w:id="335" w:name="_Toc312241907"/>
      <w:bookmarkStart w:id="336" w:name="_Toc375072027"/>
      <w:r>
        <w:rPr>
          <w:rFonts w:eastAsia="Times New Roman"/>
          <w:shd w:val="clear" w:color="auto" w:fill="F3F3F3"/>
          <w:lang w:val="en-GB"/>
        </w:rPr>
        <w:t>Barbondale (2)</w:t>
      </w:r>
      <w:bookmarkEnd w:id="333"/>
      <w:bookmarkEnd w:id="334"/>
      <w:bookmarkEnd w:id="335"/>
      <w:bookmarkEnd w:id="336"/>
    </w:p>
    <w:p w:rsidR="00000000" w:rsidRDefault="003153D9">
      <w:pPr>
        <w:autoSpaceDE w:val="0"/>
        <w:autoSpaceDN w:val="0"/>
        <w:adjustRightInd w:val="0"/>
        <w:rPr>
          <w:rFonts w:cs="Courier New"/>
        </w:rPr>
      </w:pPr>
      <w:r>
        <w:rPr>
          <w:rFonts w:cs="Courier New"/>
        </w:rPr>
        <w:t xml:space="preserve">Millhead &gt; Warton &gt; Yealands (all three of them) &gt; Thrang End &gt; Fell End &gt; Hale &gt; Pye's Bridge &gt; Elmsfield &gt; Farleton &gt; Nook </w:t>
      </w:r>
      <w:r>
        <w:rPr>
          <w:rFonts w:cs="Courier New"/>
        </w:rPr>
        <w:t>&gt; Warth &gt; Barkin House &gt; bridleway to omit Old Town (or Old Town if preferred) &gt; Swarther Plantation &gt; Three Mile House &gt; Killington &gt; Four Lane Ends &gt; (see option below) Holme Farm &gt; Dales Way &gt; Gawthrop &gt; Barbondale &gt; Barbon &gt; N almost to Applegarth &gt; to</w:t>
      </w:r>
      <w:r>
        <w:rPr>
          <w:rFonts w:cs="Courier New"/>
        </w:rPr>
        <w:t xml:space="preserve"> A683 &gt; cross Lune near Rigmaden &gt; S to Kearstwick &gt; NW via Tosca and Pant End to Warth &gt; Nook &gt; Farleton &gt; Elmsfield &gt; Pye's Bridge &gt; Hale &gt; Fell End &gt; Thrang End &gt; Yealands &gt; Warton &gt; Millhead.</w:t>
      </w:r>
    </w:p>
    <w:p w:rsidR="00000000" w:rsidRDefault="003153D9">
      <w:pPr>
        <w:autoSpaceDE w:val="0"/>
        <w:autoSpaceDN w:val="0"/>
        <w:adjustRightInd w:val="0"/>
        <w:rPr>
          <w:rFonts w:cs="Courier New"/>
        </w:rPr>
      </w:pPr>
    </w:p>
    <w:p w:rsidR="00000000" w:rsidRDefault="003153D9">
      <w:pPr>
        <w:autoSpaceDE w:val="0"/>
        <w:autoSpaceDN w:val="0"/>
        <w:adjustRightInd w:val="0"/>
      </w:pPr>
      <w:r>
        <w:t>Option: there is a well-defined footpath from Middleton Bri</w:t>
      </w:r>
      <w:r>
        <w:t>dge, worth following on foot, pushing the bike, to reach the road to Holme Farm.</w:t>
      </w:r>
    </w:p>
    <w:p w:rsidR="00000000" w:rsidRDefault="003153D9">
      <w:pPr>
        <w:pStyle w:val="Heading6"/>
        <w:rPr>
          <w:rFonts w:eastAsia="Times New Roman"/>
          <w:shd w:val="clear" w:color="auto" w:fill="F3F3F3"/>
          <w:lang w:val="en-GB"/>
        </w:rPr>
      </w:pPr>
      <w:bookmarkStart w:id="337" w:name="_Toc131358764"/>
      <w:bookmarkStart w:id="338" w:name="_Toc345524152"/>
      <w:bookmarkStart w:id="339" w:name="_Toc312241908"/>
      <w:bookmarkStart w:id="340" w:name="_Toc375072028"/>
      <w:r>
        <w:rPr>
          <w:rFonts w:eastAsia="Times New Roman"/>
          <w:shd w:val="clear" w:color="auto" w:fill="F3F3F3"/>
          <w:lang w:val="en-GB"/>
        </w:rPr>
        <w:t>Descending to Killington 30 May 2011</w:t>
      </w:r>
      <w:bookmarkEnd w:id="337"/>
      <w:bookmarkEnd w:id="338"/>
      <w:bookmarkEnd w:id="339"/>
      <w:bookmarkEnd w:id="340"/>
    </w:p>
    <w:p w:rsidR="00000000" w:rsidRDefault="003153D9">
      <w:pPr>
        <w:autoSpaceDE w:val="0"/>
        <w:autoSpaceDN w:val="0"/>
        <w:adjustRightInd w:val="0"/>
      </w:pPr>
      <w:r>
        <w:rPr>
          <w:noProof/>
        </w:rPr>
        <w:drawing>
          <wp:inline distT="0" distB="0" distL="0" distR="0">
            <wp:extent cx="6677025" cy="5038725"/>
            <wp:effectExtent l="0" t="0" r="9525" b="9525"/>
            <wp:docPr id="71" name="Picture 63" descr="image11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3" descr="image11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41" w:name="_Toc131358765"/>
      <w:bookmarkStart w:id="342" w:name="_Toc345524153"/>
      <w:bookmarkStart w:id="343" w:name="_Toc312241909"/>
      <w:bookmarkStart w:id="344" w:name="_Toc375072029"/>
      <w:r>
        <w:rPr>
          <w:rFonts w:eastAsia="Times New Roman"/>
          <w:shd w:val="clear" w:color="auto" w:fill="F3F3F3"/>
          <w:lang w:val="en-GB"/>
        </w:rPr>
        <w:t>Killington 30 May 2011</w:t>
      </w:r>
      <w:bookmarkEnd w:id="341"/>
      <w:bookmarkEnd w:id="342"/>
      <w:bookmarkEnd w:id="343"/>
      <w:bookmarkEnd w:id="344"/>
    </w:p>
    <w:p w:rsidR="00000000" w:rsidRDefault="003153D9">
      <w:pPr>
        <w:autoSpaceDE w:val="0"/>
        <w:autoSpaceDN w:val="0"/>
        <w:adjustRightInd w:val="0"/>
      </w:pPr>
      <w:r>
        <w:rPr>
          <w:noProof/>
        </w:rPr>
        <w:drawing>
          <wp:inline distT="0" distB="0" distL="0" distR="0">
            <wp:extent cx="6677025" cy="5038725"/>
            <wp:effectExtent l="0" t="0" r="9525" b="9525"/>
            <wp:docPr id="72" name="Picture 64" descr="image11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4" descr="image11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345" w:name="_Toc131358766"/>
      <w:bookmarkStart w:id="346" w:name="_Toc375072030"/>
      <w:r>
        <w:rPr>
          <w:rFonts w:eastAsia="Times New Roman"/>
          <w:shd w:val="clear" w:color="auto" w:fill="F3F3F3"/>
          <w:lang w:val="en-GB"/>
        </w:rPr>
        <w:t>Ascending from Middleton Bridge (1) 26 May 2013</w:t>
      </w:r>
      <w:bookmarkEnd w:id="345"/>
      <w:bookmarkEnd w:id="346"/>
    </w:p>
    <w:p w:rsidR="00000000" w:rsidRDefault="003153D9">
      <w:pPr>
        <w:autoSpaceDE w:val="0"/>
        <w:autoSpaceDN w:val="0"/>
        <w:adjustRightInd w:val="0"/>
      </w:pPr>
      <w:r>
        <w:rPr>
          <w:noProof/>
        </w:rPr>
        <w:drawing>
          <wp:inline distT="0" distB="0" distL="0" distR="0">
            <wp:extent cx="6677025" cy="5038725"/>
            <wp:effectExtent l="0" t="0" r="9525" b="9525"/>
            <wp:docPr id="73" name="Picture 65" descr="image06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5" descr="image06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347" w:name="_Toc131358767"/>
      <w:bookmarkStart w:id="348" w:name="_Toc375072031"/>
      <w:r>
        <w:rPr>
          <w:rFonts w:eastAsia="Times New Roman"/>
          <w:shd w:val="clear" w:color="auto" w:fill="F3F3F3"/>
          <w:lang w:val="en-GB"/>
        </w:rPr>
        <w:t>Ascending from Middleton Bridge (2) 26 May 2013</w:t>
      </w:r>
      <w:bookmarkEnd w:id="347"/>
      <w:bookmarkEnd w:id="348"/>
    </w:p>
    <w:p w:rsidR="00000000" w:rsidRDefault="003153D9">
      <w:pPr>
        <w:autoSpaceDE w:val="0"/>
        <w:autoSpaceDN w:val="0"/>
        <w:adjustRightInd w:val="0"/>
      </w:pPr>
      <w:r>
        <w:rPr>
          <w:noProof/>
        </w:rPr>
        <w:drawing>
          <wp:inline distT="0" distB="0" distL="0" distR="0">
            <wp:extent cx="6677025" cy="5038725"/>
            <wp:effectExtent l="0" t="0" r="9525" b="9525"/>
            <wp:docPr id="74" name="Picture 66" descr="image06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6" descr="image06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49" w:name="_Toc131358768"/>
      <w:bookmarkStart w:id="350" w:name="_Toc345524154"/>
      <w:bookmarkStart w:id="351" w:name="_Toc312241910"/>
      <w:bookmarkStart w:id="352" w:name="_Toc375072032"/>
      <w:r>
        <w:rPr>
          <w:rFonts w:eastAsia="Times New Roman"/>
          <w:shd w:val="clear" w:color="auto" w:fill="F3F3F3"/>
          <w:lang w:val="en-GB"/>
        </w:rPr>
        <w:t>Dee Valley 30 May 2011</w:t>
      </w:r>
      <w:bookmarkEnd w:id="349"/>
      <w:bookmarkEnd w:id="350"/>
      <w:bookmarkEnd w:id="351"/>
      <w:bookmarkEnd w:id="352"/>
    </w:p>
    <w:p w:rsidR="00000000" w:rsidRDefault="003153D9">
      <w:pPr>
        <w:autoSpaceDE w:val="0"/>
        <w:autoSpaceDN w:val="0"/>
        <w:adjustRightInd w:val="0"/>
      </w:pPr>
      <w:r>
        <w:rPr>
          <w:noProof/>
        </w:rPr>
        <w:drawing>
          <wp:inline distT="0" distB="0" distL="0" distR="0">
            <wp:extent cx="6677025" cy="5038725"/>
            <wp:effectExtent l="0" t="0" r="9525" b="9525"/>
            <wp:docPr id="75" name="Picture 67" descr="image11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7" descr="image11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53" w:name="_Toc131358769"/>
      <w:bookmarkStart w:id="354" w:name="_Toc345524155"/>
      <w:bookmarkStart w:id="355" w:name="_Toc312241911"/>
      <w:bookmarkStart w:id="356" w:name="_Toc375072033"/>
      <w:r>
        <w:rPr>
          <w:rFonts w:eastAsia="Times New Roman"/>
          <w:shd w:val="clear" w:color="auto" w:fill="F3F3F3"/>
          <w:lang w:val="en-GB"/>
        </w:rPr>
        <w:t>Ra</w:t>
      </w:r>
      <w:r>
        <w:rPr>
          <w:rFonts w:eastAsia="Times New Roman"/>
          <w:shd w:val="clear" w:color="auto" w:fill="F3F3F3"/>
          <w:lang w:val="en-GB"/>
        </w:rPr>
        <w:t>sh Bridge 30 May 2011</w:t>
      </w:r>
      <w:bookmarkEnd w:id="353"/>
      <w:bookmarkEnd w:id="354"/>
      <w:bookmarkEnd w:id="355"/>
      <w:bookmarkEnd w:id="356"/>
    </w:p>
    <w:p w:rsidR="00000000" w:rsidRDefault="003153D9">
      <w:pPr>
        <w:autoSpaceDE w:val="0"/>
        <w:autoSpaceDN w:val="0"/>
        <w:adjustRightInd w:val="0"/>
      </w:pPr>
      <w:r>
        <w:rPr>
          <w:noProof/>
        </w:rPr>
        <w:drawing>
          <wp:inline distT="0" distB="0" distL="0" distR="0">
            <wp:extent cx="6677025" cy="5038725"/>
            <wp:effectExtent l="0" t="0" r="9525" b="9525"/>
            <wp:docPr id="76" name="Picture 68" descr="image12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8" descr="image1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57" w:name="_Toc131358770"/>
      <w:bookmarkStart w:id="358" w:name="_Toc345524156"/>
      <w:bookmarkStart w:id="359" w:name="_Toc312241912"/>
      <w:bookmarkStart w:id="360" w:name="_Toc375072034"/>
      <w:r>
        <w:rPr>
          <w:rFonts w:eastAsia="Times New Roman"/>
          <w:shd w:val="clear" w:color="auto" w:fill="F3F3F3"/>
          <w:lang w:val="en-GB"/>
        </w:rPr>
        <w:t>Corn Close 30 May 2011</w:t>
      </w:r>
      <w:bookmarkEnd w:id="357"/>
      <w:bookmarkEnd w:id="358"/>
      <w:bookmarkEnd w:id="359"/>
      <w:bookmarkEnd w:id="360"/>
    </w:p>
    <w:p w:rsidR="00000000" w:rsidRDefault="003153D9">
      <w:pPr>
        <w:autoSpaceDE w:val="0"/>
        <w:autoSpaceDN w:val="0"/>
        <w:adjustRightInd w:val="0"/>
      </w:pPr>
      <w:r>
        <w:rPr>
          <w:noProof/>
        </w:rPr>
        <w:drawing>
          <wp:inline distT="0" distB="0" distL="0" distR="0">
            <wp:extent cx="6677025" cy="5038725"/>
            <wp:effectExtent l="0" t="0" r="9525" b="9525"/>
            <wp:docPr id="77" name="Picture 69" descr="image12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69" descr="image12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61" w:name="_Toc131358771"/>
      <w:bookmarkStart w:id="362" w:name="_Toc345524157"/>
      <w:bookmarkStart w:id="363" w:name="_Toc312241913"/>
      <w:bookmarkStart w:id="364" w:name="_Toc375072035"/>
      <w:r>
        <w:rPr>
          <w:rFonts w:eastAsia="Times New Roman"/>
          <w:shd w:val="clear" w:color="auto" w:fill="F3F3F3"/>
          <w:lang w:val="en-GB"/>
        </w:rPr>
        <w:t>Barbon High Fell from Summit of Barbondale Road 30 May 2011</w:t>
      </w:r>
      <w:bookmarkEnd w:id="361"/>
      <w:bookmarkEnd w:id="362"/>
      <w:bookmarkEnd w:id="363"/>
      <w:bookmarkEnd w:id="364"/>
    </w:p>
    <w:p w:rsidR="00000000" w:rsidRDefault="003153D9">
      <w:pPr>
        <w:autoSpaceDE w:val="0"/>
        <w:autoSpaceDN w:val="0"/>
        <w:adjustRightInd w:val="0"/>
      </w:pPr>
      <w:r>
        <w:rPr>
          <w:noProof/>
        </w:rPr>
        <w:drawing>
          <wp:inline distT="0" distB="0" distL="0" distR="0">
            <wp:extent cx="6677025" cy="5038725"/>
            <wp:effectExtent l="0" t="0" r="9525" b="9525"/>
            <wp:docPr id="78" name="Picture 70" descr="image12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0" descr="image1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65" w:name="_Toc131358772"/>
      <w:bookmarkStart w:id="366" w:name="_Toc345524158"/>
      <w:bookmarkStart w:id="367" w:name="_Toc312241914"/>
      <w:bookmarkStart w:id="368" w:name="_Toc375072036"/>
      <w:r>
        <w:rPr>
          <w:rFonts w:eastAsia="Times New Roman"/>
          <w:shd w:val="clear" w:color="auto" w:fill="F3F3F3"/>
          <w:lang w:val="en-GB"/>
        </w:rPr>
        <w:t>Descending Barbondale 30 May 2011</w:t>
      </w:r>
      <w:bookmarkEnd w:id="365"/>
      <w:bookmarkEnd w:id="366"/>
      <w:bookmarkEnd w:id="367"/>
      <w:bookmarkEnd w:id="368"/>
    </w:p>
    <w:p w:rsidR="00000000" w:rsidRDefault="003153D9">
      <w:pPr>
        <w:autoSpaceDE w:val="0"/>
        <w:autoSpaceDN w:val="0"/>
        <w:adjustRightInd w:val="0"/>
      </w:pPr>
      <w:r>
        <w:rPr>
          <w:noProof/>
        </w:rPr>
        <w:drawing>
          <wp:inline distT="0" distB="0" distL="0" distR="0">
            <wp:extent cx="6677025" cy="5038725"/>
            <wp:effectExtent l="0" t="0" r="9525" b="9525"/>
            <wp:docPr id="79" name="Picture 71" descr="image12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1" descr="image12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69" w:name="_Toc131358773"/>
      <w:bookmarkStart w:id="370" w:name="_Toc345524159"/>
      <w:bookmarkStart w:id="371" w:name="_Toc312241915"/>
      <w:bookmarkStart w:id="372" w:name="_Toc375072037"/>
      <w:r>
        <w:rPr>
          <w:rFonts w:eastAsia="Times New Roman"/>
          <w:shd w:val="clear" w:color="auto" w:fill="F3F3F3"/>
          <w:lang w:val="en-GB"/>
        </w:rPr>
        <w:t>Barbondale in Retrospect 30 May 2011</w:t>
      </w:r>
      <w:bookmarkEnd w:id="369"/>
      <w:bookmarkEnd w:id="370"/>
      <w:bookmarkEnd w:id="371"/>
      <w:bookmarkEnd w:id="372"/>
    </w:p>
    <w:p w:rsidR="00000000" w:rsidRDefault="003153D9">
      <w:pPr>
        <w:autoSpaceDE w:val="0"/>
        <w:autoSpaceDN w:val="0"/>
        <w:adjustRightInd w:val="0"/>
      </w:pPr>
      <w:r>
        <w:rPr>
          <w:noProof/>
        </w:rPr>
        <w:drawing>
          <wp:inline distT="0" distB="0" distL="0" distR="0">
            <wp:extent cx="6677025" cy="5038725"/>
            <wp:effectExtent l="0" t="0" r="9525" b="9525"/>
            <wp:docPr id="80" name="Picture 72" descr="image12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2" descr="image12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73" w:name="_Toc131358774"/>
      <w:bookmarkStart w:id="374" w:name="_Toc345524160"/>
      <w:bookmarkStart w:id="375" w:name="_Toc312241916"/>
      <w:bookmarkStart w:id="376" w:name="_Toc375072038"/>
      <w:r>
        <w:rPr>
          <w:rFonts w:eastAsia="Times New Roman"/>
          <w:shd w:val="clear" w:color="auto" w:fill="F3F3F3"/>
          <w:lang w:val="en-GB"/>
        </w:rPr>
        <w:t>Reaching Barbon 30 May 2011</w:t>
      </w:r>
      <w:bookmarkEnd w:id="373"/>
      <w:bookmarkEnd w:id="374"/>
      <w:bookmarkEnd w:id="375"/>
      <w:bookmarkEnd w:id="376"/>
    </w:p>
    <w:p w:rsidR="00000000" w:rsidRDefault="003153D9">
      <w:pPr>
        <w:autoSpaceDE w:val="0"/>
        <w:autoSpaceDN w:val="0"/>
        <w:adjustRightInd w:val="0"/>
      </w:pPr>
      <w:r>
        <w:rPr>
          <w:noProof/>
        </w:rPr>
        <w:drawing>
          <wp:inline distT="0" distB="0" distL="0" distR="0">
            <wp:extent cx="6677025" cy="5038725"/>
            <wp:effectExtent l="0" t="0" r="9525" b="9525"/>
            <wp:docPr id="81" name="Picture 73" descr="image13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3" descr="image13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77" w:name="_Toc131358775"/>
      <w:bookmarkStart w:id="378" w:name="_Toc345524161"/>
      <w:bookmarkStart w:id="379" w:name="_Toc312241917"/>
      <w:bookmarkStart w:id="380" w:name="_Toc375072039"/>
      <w:r>
        <w:rPr>
          <w:rFonts w:eastAsia="Times New Roman"/>
          <w:shd w:val="clear" w:color="auto" w:fill="F3F3F3"/>
          <w:lang w:val="en-GB"/>
        </w:rPr>
        <w:t>Crossing the Lune to Rigmaden 30 May 2011</w:t>
      </w:r>
      <w:bookmarkEnd w:id="377"/>
      <w:bookmarkEnd w:id="378"/>
      <w:bookmarkEnd w:id="379"/>
      <w:bookmarkEnd w:id="380"/>
    </w:p>
    <w:p w:rsidR="00000000" w:rsidRDefault="003153D9">
      <w:pPr>
        <w:autoSpaceDE w:val="0"/>
        <w:autoSpaceDN w:val="0"/>
        <w:adjustRightInd w:val="0"/>
      </w:pPr>
      <w:r>
        <w:rPr>
          <w:noProof/>
        </w:rPr>
        <w:drawing>
          <wp:inline distT="0" distB="0" distL="0" distR="0">
            <wp:extent cx="6677025" cy="5038725"/>
            <wp:effectExtent l="0" t="0" r="9525" b="9525"/>
            <wp:docPr id="82" name="Picture 74" descr="image13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4" descr="image13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381" w:name="_Toc131358776"/>
      <w:bookmarkStart w:id="382" w:name="_Toc345524162"/>
      <w:bookmarkStart w:id="383" w:name="_Toc312241918"/>
      <w:bookmarkStart w:id="384" w:name="_Toc375072040"/>
      <w:r>
        <w:rPr>
          <w:rFonts w:eastAsia="Times New Roman"/>
          <w:shd w:val="clear" w:color="auto" w:fill="F3F3F3"/>
          <w:lang w:val="en-GB"/>
        </w:rPr>
        <w:t>Great Stone of Fourstones</w:t>
      </w:r>
      <w:bookmarkEnd w:id="381"/>
      <w:bookmarkEnd w:id="382"/>
      <w:bookmarkEnd w:id="383"/>
      <w:bookmarkEnd w:id="384"/>
    </w:p>
    <w:p w:rsidR="00000000" w:rsidRDefault="003153D9">
      <w:pPr>
        <w:rPr>
          <w:rFonts w:cs="Courier New"/>
        </w:rPr>
      </w:pPr>
      <w:r>
        <w:rPr>
          <w:rFonts w:cs="Courier New"/>
        </w:rPr>
        <w:t>Millhead &gt; Carnforth &gt; North Road &gt; Kellet Lane &gt; Over Kellet &gt; Birkland Barrow&gt; Addin</w:t>
      </w:r>
      <w:r>
        <w:rPr>
          <w:rFonts w:cs="Courier New"/>
        </w:rPr>
        <w:t xml:space="preserve">gton &gt; Halton Park &gt; cross River Lune &gt; Caton &gt; toward Quernmore &gt; past Cragg Wood &gt; The Cragg &gt; Crossgill &gt; Winder &gt; Haylot Farm &gt; Thornbush &gt; Wray &gt; Above Beck &gt; Cragg Hall &gt; Park House &gt; toward Summersgill &gt; Ivah &gt; Ringstones &gt; </w:t>
      </w:r>
      <w:r>
        <w:t>Great Stone of Fourstones</w:t>
      </w:r>
      <w:r>
        <w:rPr>
          <w:rFonts w:cs="Courier New"/>
        </w:rPr>
        <w:t xml:space="preserve"> &gt; Willow Tree &gt; Mill Houses &gt; Mealbank &gt; Wray &gt; Bull Yeats &gt; Hornby &gt; Loyn Bridge &gt; Gressingham &gt; Sunny Bank Farm &gt; Capernwray church &gt; Borwick &gt; Warton &gt; Millhead.</w:t>
      </w:r>
    </w:p>
    <w:p w:rsidR="00000000" w:rsidRDefault="003153D9">
      <w:pPr>
        <w:pStyle w:val="Heading6"/>
        <w:rPr>
          <w:rFonts w:eastAsia="Times New Roman"/>
          <w:lang w:val="en-GB"/>
        </w:rPr>
      </w:pPr>
      <w:bookmarkStart w:id="385" w:name="_Toc131358777"/>
      <w:bookmarkStart w:id="386" w:name="_Toc345524163"/>
      <w:bookmarkStart w:id="387" w:name="_Toc312241919"/>
      <w:bookmarkStart w:id="388" w:name="_Toc375072041"/>
      <w:r>
        <w:rPr>
          <w:rFonts w:eastAsia="Times New Roman"/>
          <w:shd w:val="clear" w:color="auto" w:fill="F3F3F3"/>
          <w:lang w:val="en-GB"/>
        </w:rPr>
        <w:t>Ascending from Quernmore 10 April 2011</w:t>
      </w:r>
      <w:bookmarkEnd w:id="385"/>
      <w:bookmarkEnd w:id="386"/>
      <w:bookmarkEnd w:id="387"/>
      <w:bookmarkEnd w:id="388"/>
    </w:p>
    <w:p w:rsidR="00000000" w:rsidRDefault="003153D9">
      <w:pPr>
        <w:autoSpaceDE w:val="0"/>
        <w:autoSpaceDN w:val="0"/>
        <w:adjustRightInd w:val="0"/>
      </w:pPr>
      <w:r>
        <w:rPr>
          <w:noProof/>
        </w:rPr>
        <w:drawing>
          <wp:inline distT="0" distB="0" distL="0" distR="0">
            <wp:extent cx="6677025" cy="5038725"/>
            <wp:effectExtent l="0" t="0" r="9525" b="9525"/>
            <wp:docPr id="83" name="Picture 75" descr="image13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5" descr="image13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89" w:name="_Toc131358778"/>
      <w:bookmarkStart w:id="390" w:name="_Toc345524164"/>
      <w:bookmarkStart w:id="391" w:name="_Toc312241920"/>
      <w:bookmarkStart w:id="392" w:name="_Toc375072042"/>
      <w:r>
        <w:rPr>
          <w:rFonts w:eastAsia="Times New Roman"/>
          <w:shd w:val="clear" w:color="auto" w:fill="F3F3F3"/>
          <w:lang w:val="en-GB"/>
        </w:rPr>
        <w:t>View E from The Cragg 10 April 2011</w:t>
      </w:r>
      <w:bookmarkEnd w:id="389"/>
      <w:bookmarkEnd w:id="390"/>
      <w:bookmarkEnd w:id="391"/>
      <w:bookmarkEnd w:id="392"/>
    </w:p>
    <w:p w:rsidR="00000000" w:rsidRDefault="003153D9">
      <w:pPr>
        <w:autoSpaceDE w:val="0"/>
        <w:autoSpaceDN w:val="0"/>
        <w:adjustRightInd w:val="0"/>
      </w:pPr>
      <w:r>
        <w:rPr>
          <w:noProof/>
        </w:rPr>
        <w:drawing>
          <wp:inline distT="0" distB="0" distL="0" distR="0">
            <wp:extent cx="6677025" cy="5038725"/>
            <wp:effectExtent l="0" t="0" r="9525" b="9525"/>
            <wp:docPr id="84" name="Picture 76" descr="image13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6" descr="image13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93" w:name="_Toc131358779"/>
      <w:bookmarkStart w:id="394" w:name="_Toc345524165"/>
      <w:bookmarkStart w:id="395" w:name="_Toc312241921"/>
      <w:bookmarkStart w:id="396" w:name="_Toc375072043"/>
      <w:r>
        <w:rPr>
          <w:rFonts w:eastAsia="Times New Roman"/>
          <w:shd w:val="clear" w:color="auto" w:fill="F3F3F3"/>
          <w:lang w:val="en-GB"/>
        </w:rPr>
        <w:t>Caton Moor En Route to Winder 10 April 2011</w:t>
      </w:r>
      <w:bookmarkEnd w:id="393"/>
      <w:bookmarkEnd w:id="394"/>
      <w:bookmarkEnd w:id="395"/>
      <w:bookmarkEnd w:id="396"/>
    </w:p>
    <w:p w:rsidR="00000000" w:rsidRDefault="003153D9">
      <w:pPr>
        <w:autoSpaceDE w:val="0"/>
        <w:autoSpaceDN w:val="0"/>
        <w:adjustRightInd w:val="0"/>
      </w:pPr>
      <w:r>
        <w:rPr>
          <w:noProof/>
        </w:rPr>
        <w:drawing>
          <wp:inline distT="0" distB="0" distL="0" distR="0">
            <wp:extent cx="6677025" cy="5038725"/>
            <wp:effectExtent l="0" t="0" r="9525" b="9525"/>
            <wp:docPr id="85" name="Picture 77" descr="image13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7" descr="image1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397" w:name="_Toc131358780"/>
      <w:bookmarkStart w:id="398" w:name="_Toc345524166"/>
      <w:bookmarkStart w:id="399" w:name="_Toc312241922"/>
      <w:bookmarkStart w:id="400" w:name="_Toc375072044"/>
      <w:r>
        <w:rPr>
          <w:rFonts w:eastAsia="Times New Roman"/>
          <w:shd w:val="clear" w:color="auto" w:fill="F3F3F3"/>
          <w:lang w:val="en-GB"/>
        </w:rPr>
        <w:t>Haylot Farm from Winder 10 April 2011</w:t>
      </w:r>
      <w:bookmarkEnd w:id="397"/>
      <w:bookmarkEnd w:id="398"/>
      <w:bookmarkEnd w:id="399"/>
      <w:bookmarkEnd w:id="400"/>
    </w:p>
    <w:p w:rsidR="00000000" w:rsidRDefault="003153D9">
      <w:pPr>
        <w:autoSpaceDE w:val="0"/>
        <w:autoSpaceDN w:val="0"/>
        <w:adjustRightInd w:val="0"/>
      </w:pPr>
      <w:r>
        <w:rPr>
          <w:noProof/>
        </w:rPr>
        <w:drawing>
          <wp:inline distT="0" distB="0" distL="0" distR="0">
            <wp:extent cx="6677025" cy="5038725"/>
            <wp:effectExtent l="0" t="0" r="9525" b="9525"/>
            <wp:docPr id="86" name="Picture 78" descr="image14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8" descr="image14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01" w:name="_Toc131358781"/>
      <w:bookmarkStart w:id="402" w:name="_Toc345524167"/>
      <w:bookmarkStart w:id="403" w:name="_Toc312241923"/>
      <w:bookmarkStart w:id="404" w:name="_Toc375072045"/>
      <w:r>
        <w:rPr>
          <w:rFonts w:eastAsia="Times New Roman"/>
          <w:shd w:val="clear" w:color="auto" w:fill="F3F3F3"/>
          <w:lang w:val="en-GB"/>
        </w:rPr>
        <w:t>Haylot Farm from Ascent to Thornbush 10 April 2011</w:t>
      </w:r>
      <w:bookmarkEnd w:id="401"/>
      <w:bookmarkEnd w:id="402"/>
      <w:bookmarkEnd w:id="403"/>
      <w:bookmarkEnd w:id="404"/>
    </w:p>
    <w:p w:rsidR="00000000" w:rsidRDefault="003153D9">
      <w:pPr>
        <w:autoSpaceDE w:val="0"/>
        <w:autoSpaceDN w:val="0"/>
        <w:adjustRightInd w:val="0"/>
      </w:pPr>
      <w:r>
        <w:rPr>
          <w:noProof/>
        </w:rPr>
        <w:drawing>
          <wp:inline distT="0" distB="0" distL="0" distR="0">
            <wp:extent cx="5038725" cy="6677025"/>
            <wp:effectExtent l="0" t="0" r="9525" b="9525"/>
            <wp:docPr id="87" name="Picture 79" descr="image14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79" descr="image14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lang w:val="en-GB"/>
        </w:rPr>
      </w:pPr>
      <w:bookmarkStart w:id="405" w:name="_Toc131358782"/>
      <w:bookmarkStart w:id="406" w:name="_Toc345524168"/>
      <w:bookmarkStart w:id="407" w:name="_Toc312241924"/>
      <w:bookmarkStart w:id="408" w:name="_Toc375072046"/>
      <w:r>
        <w:rPr>
          <w:rFonts w:eastAsia="Times New Roman"/>
          <w:shd w:val="clear" w:color="auto" w:fill="F3F3F3"/>
          <w:lang w:val="en-GB"/>
        </w:rPr>
        <w:t>View NE from Above Beck 10 April 2011</w:t>
      </w:r>
      <w:bookmarkEnd w:id="405"/>
      <w:bookmarkEnd w:id="406"/>
      <w:bookmarkEnd w:id="407"/>
      <w:bookmarkEnd w:id="408"/>
    </w:p>
    <w:p w:rsidR="00000000" w:rsidRDefault="003153D9">
      <w:pPr>
        <w:autoSpaceDE w:val="0"/>
        <w:autoSpaceDN w:val="0"/>
        <w:adjustRightInd w:val="0"/>
      </w:pPr>
      <w:r>
        <w:rPr>
          <w:noProof/>
        </w:rPr>
        <w:drawing>
          <wp:inline distT="0" distB="0" distL="0" distR="0">
            <wp:extent cx="6677025" cy="5038725"/>
            <wp:effectExtent l="0" t="0" r="9525" b="9525"/>
            <wp:docPr id="88" name="Picture 80" descr="image14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0" descr="image1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09" w:name="_Toc131358783"/>
      <w:bookmarkStart w:id="410" w:name="_Toc345524169"/>
      <w:bookmarkStart w:id="411" w:name="_Toc312241925"/>
      <w:bookmarkStart w:id="412" w:name="_Toc375072047"/>
      <w:r>
        <w:rPr>
          <w:rFonts w:eastAsia="Times New Roman"/>
          <w:shd w:val="clear" w:color="auto" w:fill="F3F3F3"/>
          <w:lang w:val="en-GB"/>
        </w:rPr>
        <w:t>Ascending to Cragg Hall 10 April 2011</w:t>
      </w:r>
      <w:bookmarkEnd w:id="409"/>
      <w:bookmarkEnd w:id="410"/>
      <w:bookmarkEnd w:id="411"/>
      <w:bookmarkEnd w:id="412"/>
    </w:p>
    <w:p w:rsidR="00000000" w:rsidRDefault="003153D9">
      <w:pPr>
        <w:autoSpaceDE w:val="0"/>
        <w:autoSpaceDN w:val="0"/>
        <w:adjustRightInd w:val="0"/>
      </w:pPr>
      <w:r>
        <w:rPr>
          <w:noProof/>
        </w:rPr>
        <w:drawing>
          <wp:inline distT="0" distB="0" distL="0" distR="0">
            <wp:extent cx="6677025" cy="5038725"/>
            <wp:effectExtent l="0" t="0" r="9525" b="9525"/>
            <wp:docPr id="89" name="Picture 81" descr="image14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1" descr="image1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13" w:name="_Toc131358784"/>
      <w:bookmarkStart w:id="414" w:name="_Toc345524170"/>
      <w:bookmarkStart w:id="415" w:name="_Toc312241926"/>
      <w:bookmarkStart w:id="416" w:name="_Toc375072048"/>
      <w:r>
        <w:rPr>
          <w:rFonts w:eastAsia="Times New Roman"/>
          <w:shd w:val="clear" w:color="auto" w:fill="F3F3F3"/>
          <w:lang w:val="en-GB"/>
        </w:rPr>
        <w:t>Summersgill to Ivah 10 April 2011</w:t>
      </w:r>
      <w:bookmarkEnd w:id="413"/>
      <w:bookmarkEnd w:id="414"/>
      <w:bookmarkEnd w:id="415"/>
      <w:bookmarkEnd w:id="416"/>
    </w:p>
    <w:p w:rsidR="00000000" w:rsidRDefault="003153D9">
      <w:pPr>
        <w:autoSpaceDE w:val="0"/>
        <w:autoSpaceDN w:val="0"/>
        <w:adjustRightInd w:val="0"/>
      </w:pPr>
      <w:r>
        <w:rPr>
          <w:noProof/>
        </w:rPr>
        <w:drawing>
          <wp:inline distT="0" distB="0" distL="0" distR="0">
            <wp:extent cx="6677025" cy="5038725"/>
            <wp:effectExtent l="0" t="0" r="9525" b="9525"/>
            <wp:docPr id="90" name="Picture 82" descr="image14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2" descr="image14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17" w:name="_Toc131358785"/>
      <w:bookmarkStart w:id="418" w:name="_Toc345524171"/>
      <w:bookmarkStart w:id="419" w:name="_Toc312241927"/>
      <w:bookmarkStart w:id="420" w:name="_Toc375072049"/>
      <w:r>
        <w:rPr>
          <w:rFonts w:eastAsia="Times New Roman"/>
          <w:shd w:val="clear" w:color="auto" w:fill="F3F3F3"/>
          <w:lang w:val="en-GB"/>
        </w:rPr>
        <w:t>Descending from Summersgill 10 April 2011</w:t>
      </w:r>
      <w:bookmarkEnd w:id="417"/>
      <w:bookmarkEnd w:id="418"/>
      <w:bookmarkEnd w:id="419"/>
      <w:bookmarkEnd w:id="420"/>
    </w:p>
    <w:p w:rsidR="00000000" w:rsidRDefault="003153D9">
      <w:pPr>
        <w:autoSpaceDE w:val="0"/>
        <w:autoSpaceDN w:val="0"/>
        <w:adjustRightInd w:val="0"/>
      </w:pPr>
      <w:r>
        <w:rPr>
          <w:noProof/>
        </w:rPr>
        <w:drawing>
          <wp:inline distT="0" distB="0" distL="0" distR="0">
            <wp:extent cx="6677025" cy="5038725"/>
            <wp:effectExtent l="0" t="0" r="9525" b="9525"/>
            <wp:docPr id="91" name="Picture 83" descr="image15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3" descr="image15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21" w:name="_Toc131358786"/>
      <w:bookmarkStart w:id="422" w:name="_Toc345524172"/>
      <w:bookmarkStart w:id="423" w:name="_Toc312241928"/>
      <w:bookmarkStart w:id="424" w:name="_Toc375072050"/>
      <w:r>
        <w:rPr>
          <w:rFonts w:eastAsia="Times New Roman"/>
          <w:shd w:val="clear" w:color="auto" w:fill="F3F3F3"/>
          <w:lang w:val="en-GB"/>
        </w:rPr>
        <w:t>En Route to Ringstones 10 April 2011</w:t>
      </w:r>
      <w:bookmarkEnd w:id="421"/>
      <w:bookmarkEnd w:id="422"/>
      <w:bookmarkEnd w:id="423"/>
      <w:bookmarkEnd w:id="424"/>
    </w:p>
    <w:p w:rsidR="00000000" w:rsidRDefault="003153D9">
      <w:pPr>
        <w:autoSpaceDE w:val="0"/>
        <w:autoSpaceDN w:val="0"/>
        <w:adjustRightInd w:val="0"/>
      </w:pPr>
      <w:r>
        <w:rPr>
          <w:noProof/>
        </w:rPr>
        <w:drawing>
          <wp:inline distT="0" distB="0" distL="0" distR="0">
            <wp:extent cx="6677025" cy="5038725"/>
            <wp:effectExtent l="0" t="0" r="9525" b="9525"/>
            <wp:docPr id="92" name="Picture 84" descr="image15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4" descr="image15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25" w:name="_Toc131358787"/>
      <w:bookmarkStart w:id="426" w:name="_Toc345524173"/>
      <w:bookmarkStart w:id="427" w:name="_Toc312241929"/>
      <w:bookmarkStart w:id="428" w:name="_Toc375072051"/>
      <w:r>
        <w:rPr>
          <w:rFonts w:eastAsia="Times New Roman"/>
          <w:shd w:val="clear" w:color="auto" w:fill="F3F3F3"/>
          <w:lang w:val="en-GB"/>
        </w:rPr>
        <w:t>Hornby Castle 10 April 2011</w:t>
      </w:r>
      <w:bookmarkEnd w:id="425"/>
      <w:bookmarkEnd w:id="426"/>
      <w:bookmarkEnd w:id="427"/>
      <w:bookmarkEnd w:id="428"/>
    </w:p>
    <w:p w:rsidR="00000000" w:rsidRDefault="003153D9">
      <w:pPr>
        <w:autoSpaceDE w:val="0"/>
        <w:autoSpaceDN w:val="0"/>
        <w:adjustRightInd w:val="0"/>
      </w:pPr>
      <w:r>
        <w:rPr>
          <w:noProof/>
        </w:rPr>
        <w:drawing>
          <wp:inline distT="0" distB="0" distL="0" distR="0">
            <wp:extent cx="5038725" cy="6677025"/>
            <wp:effectExtent l="0" t="0" r="9525" b="9525"/>
            <wp:docPr id="93" name="Picture 85" descr="image15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5" descr="image15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lang w:val="en-GB"/>
        </w:rPr>
      </w:pPr>
      <w:bookmarkStart w:id="429" w:name="_Toc131358788"/>
      <w:bookmarkStart w:id="430" w:name="_Toc345524174"/>
      <w:bookmarkStart w:id="431" w:name="_Toc312241930"/>
      <w:bookmarkStart w:id="432" w:name="_Toc375072052"/>
      <w:r>
        <w:rPr>
          <w:rFonts w:eastAsia="Times New Roman"/>
          <w:shd w:val="clear" w:color="auto" w:fill="F3F3F3"/>
          <w:lang w:val="en-GB"/>
        </w:rPr>
        <w:t>Castle Stede next Loyn Bridge 10 April 2011</w:t>
      </w:r>
      <w:bookmarkEnd w:id="429"/>
      <w:bookmarkEnd w:id="430"/>
      <w:bookmarkEnd w:id="431"/>
      <w:bookmarkEnd w:id="432"/>
    </w:p>
    <w:p w:rsidR="00000000" w:rsidRDefault="003153D9">
      <w:pPr>
        <w:autoSpaceDE w:val="0"/>
        <w:autoSpaceDN w:val="0"/>
        <w:adjustRightInd w:val="0"/>
      </w:pPr>
      <w:r>
        <w:rPr>
          <w:noProof/>
        </w:rPr>
        <w:drawing>
          <wp:inline distT="0" distB="0" distL="0" distR="0">
            <wp:extent cx="6677025" cy="5038725"/>
            <wp:effectExtent l="0" t="0" r="9525" b="9525"/>
            <wp:docPr id="94" name="Picture 86" descr="image15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6" descr="image15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33" w:name="_Toc131358789"/>
      <w:bookmarkStart w:id="434" w:name="_Toc345524175"/>
      <w:bookmarkStart w:id="435" w:name="_Toc312241931"/>
      <w:bookmarkStart w:id="436" w:name="_Toc375072053"/>
      <w:r>
        <w:rPr>
          <w:rFonts w:eastAsia="Times New Roman"/>
          <w:shd w:val="clear" w:color="auto" w:fill="F3F3F3"/>
          <w:lang w:val="en-GB"/>
        </w:rPr>
        <w:t>Loyn Bridge 10 April 2011</w:t>
      </w:r>
      <w:bookmarkEnd w:id="433"/>
      <w:bookmarkEnd w:id="434"/>
      <w:bookmarkEnd w:id="435"/>
      <w:bookmarkEnd w:id="436"/>
    </w:p>
    <w:p w:rsidR="00000000" w:rsidRDefault="003153D9">
      <w:pPr>
        <w:autoSpaceDE w:val="0"/>
        <w:autoSpaceDN w:val="0"/>
        <w:adjustRightInd w:val="0"/>
      </w:pPr>
      <w:r>
        <w:rPr>
          <w:noProof/>
        </w:rPr>
        <w:drawing>
          <wp:inline distT="0" distB="0" distL="0" distR="0">
            <wp:extent cx="6677025" cy="5038725"/>
            <wp:effectExtent l="0" t="0" r="9525" b="9525"/>
            <wp:docPr id="95" name="Picture 87" descr="image15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7" descr="image15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437" w:name="_Toc131358790"/>
      <w:bookmarkStart w:id="438" w:name="_Toc345524176"/>
      <w:bookmarkStart w:id="439" w:name="_Toc312241932"/>
      <w:bookmarkStart w:id="440" w:name="_Toc375072054"/>
      <w:r>
        <w:rPr>
          <w:rFonts w:eastAsia="Times New Roman"/>
          <w:shd w:val="clear" w:color="auto" w:fill="F3F3F3"/>
          <w:lang w:val="en-GB"/>
        </w:rPr>
        <w:t>Hazelslack</w:t>
      </w:r>
      <w:r>
        <w:rPr>
          <w:rFonts w:eastAsia="Times New Roman"/>
          <w:shd w:val="clear" w:color="auto" w:fill="F3F3F3"/>
          <w:lang w:val="en-GB"/>
        </w:rPr>
        <w:t xml:space="preserve"> and Carr Bank</w:t>
      </w:r>
      <w:bookmarkEnd w:id="437"/>
      <w:bookmarkEnd w:id="438"/>
      <w:bookmarkEnd w:id="439"/>
      <w:bookmarkEnd w:id="440"/>
    </w:p>
    <w:p w:rsidR="00000000" w:rsidRDefault="003153D9">
      <w:pPr>
        <w:rPr>
          <w:rFonts w:cs="Courier New"/>
        </w:rPr>
      </w:pPr>
      <w:r>
        <w:rPr>
          <w:rFonts w:cs="Courier New"/>
        </w:rPr>
        <w:t>Millhead &gt; Warton &gt; Yealands (all three of them) &gt; Brackenthwaite &gt; Creep i' th' Call Bridge &gt; Hazelslack &gt; Carr Bank &gt; Black Dyke &gt; Arnside &gt; Arnside Tower &gt; Elmslack &gt; Bottoms Lane &gt; Silverdale Green &gt; Silverdale &gt; Lindeth Lodge Farm &gt; Haz</w:t>
      </w:r>
      <w:r>
        <w:rPr>
          <w:rFonts w:cs="Courier New"/>
        </w:rPr>
        <w:t>elwood Farm &gt; Slackwood Farm &gt; Crag Foot &gt; Howard Cottages (at W end of Sand Lane which runs from Warton to Cote Stones) &gt; turn immediately left (SE) to follow lane next to railway line &gt; Shore Road &gt; Millhead.</w:t>
      </w:r>
    </w:p>
    <w:p w:rsidR="00000000" w:rsidRDefault="003153D9">
      <w:pPr>
        <w:pStyle w:val="Heading6"/>
        <w:rPr>
          <w:rFonts w:eastAsia="Times New Roman"/>
          <w:lang w:val="en-GB"/>
        </w:rPr>
      </w:pPr>
      <w:bookmarkStart w:id="441" w:name="_Toc131358791"/>
      <w:bookmarkStart w:id="442" w:name="_Toc345524177"/>
      <w:bookmarkStart w:id="443" w:name="_Toc312241933"/>
      <w:bookmarkStart w:id="444" w:name="_Toc375072055"/>
      <w:r>
        <w:rPr>
          <w:rFonts w:eastAsia="Times New Roman"/>
          <w:shd w:val="clear" w:color="auto" w:fill="F3F3F3"/>
          <w:lang w:val="en-GB"/>
        </w:rPr>
        <w:t xml:space="preserve">Hyning Scout Wood between Warton </w:t>
      </w:r>
      <w:r>
        <w:rPr>
          <w:rFonts w:eastAsia="Times New Roman"/>
          <w:shd w:val="clear" w:color="auto" w:fill="F3F3F3"/>
          <w:lang w:val="en-GB"/>
        </w:rPr>
        <w:t>and Yealands 19 May 2011</w:t>
      </w:r>
      <w:bookmarkEnd w:id="441"/>
      <w:bookmarkEnd w:id="442"/>
      <w:bookmarkEnd w:id="443"/>
      <w:bookmarkEnd w:id="444"/>
    </w:p>
    <w:p w:rsidR="00000000" w:rsidRDefault="003153D9">
      <w:pPr>
        <w:autoSpaceDE w:val="0"/>
        <w:autoSpaceDN w:val="0"/>
        <w:adjustRightInd w:val="0"/>
      </w:pPr>
      <w:r>
        <w:rPr>
          <w:noProof/>
        </w:rPr>
        <w:drawing>
          <wp:inline distT="0" distB="0" distL="0" distR="0">
            <wp:extent cx="6677025" cy="5038725"/>
            <wp:effectExtent l="0" t="0" r="9525" b="9525"/>
            <wp:docPr id="96" name="Picture 88" descr="image16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8" descr="image16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45" w:name="_Toc131358792"/>
      <w:bookmarkStart w:id="446" w:name="_Toc345524178"/>
      <w:bookmarkStart w:id="447" w:name="_Toc312241934"/>
      <w:bookmarkStart w:id="448" w:name="_Toc375072056"/>
      <w:r>
        <w:rPr>
          <w:rFonts w:eastAsia="Times New Roman"/>
          <w:shd w:val="clear" w:color="auto" w:fill="F3F3F3"/>
          <w:lang w:val="en-GB"/>
        </w:rPr>
        <w:t>Hyning Scout Wood between Warton and Yealands 25 May 2011</w:t>
      </w:r>
      <w:bookmarkEnd w:id="445"/>
      <w:bookmarkEnd w:id="446"/>
      <w:bookmarkEnd w:id="447"/>
      <w:bookmarkEnd w:id="448"/>
    </w:p>
    <w:p w:rsidR="00000000" w:rsidRDefault="003153D9">
      <w:pPr>
        <w:autoSpaceDE w:val="0"/>
        <w:autoSpaceDN w:val="0"/>
        <w:adjustRightInd w:val="0"/>
      </w:pPr>
      <w:r>
        <w:rPr>
          <w:noProof/>
        </w:rPr>
        <w:drawing>
          <wp:inline distT="0" distB="0" distL="0" distR="0">
            <wp:extent cx="6677025" cy="5038725"/>
            <wp:effectExtent l="0" t="0" r="9525" b="9525"/>
            <wp:docPr id="97" name="Picture 89" descr="image16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89" descr="image16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449" w:name="_Toc131358793"/>
      <w:bookmarkStart w:id="450" w:name="_Toc375072057"/>
      <w:r>
        <w:rPr>
          <w:rFonts w:eastAsia="Times New Roman"/>
          <w:shd w:val="clear" w:color="auto" w:fill="F3F3F3"/>
          <w:lang w:val="en-GB"/>
        </w:rPr>
        <w:t>Hazelslack Tower 24 Octobe</w:t>
      </w:r>
      <w:r>
        <w:rPr>
          <w:rFonts w:eastAsia="Times New Roman"/>
          <w:shd w:val="clear" w:color="auto" w:fill="F3F3F3"/>
          <w:lang w:val="en-GB"/>
        </w:rPr>
        <w:t>r 2013</w:t>
      </w:r>
      <w:bookmarkEnd w:id="449"/>
      <w:bookmarkEnd w:id="450"/>
    </w:p>
    <w:p w:rsidR="00000000" w:rsidRDefault="003153D9">
      <w:pPr>
        <w:autoSpaceDE w:val="0"/>
        <w:autoSpaceDN w:val="0"/>
        <w:adjustRightInd w:val="0"/>
      </w:pPr>
      <w:r>
        <w:rPr>
          <w:noProof/>
        </w:rPr>
        <w:drawing>
          <wp:inline distT="0" distB="0" distL="0" distR="0">
            <wp:extent cx="6677025" cy="5038725"/>
            <wp:effectExtent l="0" t="0" r="9525" b="9525"/>
            <wp:docPr id="98" name="Picture 90" descr="image09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0" descr="image09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lang w:val="en-GB"/>
        </w:rPr>
      </w:pPr>
      <w:bookmarkStart w:id="451" w:name="_Toc131358794"/>
      <w:bookmarkStart w:id="452" w:name="_Toc345524179"/>
      <w:bookmarkStart w:id="453" w:name="_Toc312241935"/>
      <w:bookmarkStart w:id="454" w:name="_Toc375072058"/>
      <w:r>
        <w:rPr>
          <w:rFonts w:eastAsia="Times New Roman"/>
          <w:shd w:val="clear" w:color="auto" w:fill="F3F3F3"/>
          <w:lang w:val="en-GB"/>
        </w:rPr>
        <w:t>Holme Moss</w:t>
      </w:r>
      <w:bookmarkEnd w:id="255"/>
      <w:bookmarkEnd w:id="451"/>
      <w:bookmarkEnd w:id="452"/>
      <w:bookmarkEnd w:id="453"/>
      <w:bookmarkEnd w:id="454"/>
    </w:p>
    <w:p w:rsidR="00000000" w:rsidRDefault="003153D9">
      <w:pPr>
        <w:autoSpaceDE w:val="0"/>
        <w:autoSpaceDN w:val="0"/>
        <w:adjustRightInd w:val="0"/>
      </w:pPr>
      <w:r>
        <w:t>Millhead &gt; Warton &gt; Borwick &gt; Priest Hutton &gt; Cinderbarrow &gt; Hilderstone &gt; Holme Moss &gt; Fell End &gt; Thrang End &gt; Yealand Storrs &gt; Leighton Moss &gt; Crag Foot &gt; Crag Road &gt; Wart</w:t>
      </w:r>
      <w:r>
        <w:t>on &gt; Millhead.</w:t>
      </w:r>
    </w:p>
    <w:p w:rsidR="00000000" w:rsidRDefault="003153D9">
      <w:pPr>
        <w:pStyle w:val="Heading6"/>
        <w:rPr>
          <w:rFonts w:eastAsia="Times New Roman"/>
          <w:lang w:val="en-GB"/>
        </w:rPr>
      </w:pPr>
      <w:bookmarkStart w:id="455" w:name="_Toc131358795"/>
      <w:bookmarkStart w:id="456" w:name="_Toc345524180"/>
      <w:bookmarkStart w:id="457" w:name="_Toc312241936"/>
      <w:bookmarkStart w:id="458" w:name="_Toc278807352"/>
      <w:bookmarkStart w:id="459" w:name="_Toc375072059"/>
      <w:r>
        <w:rPr>
          <w:rFonts w:eastAsia="Times New Roman"/>
          <w:shd w:val="clear" w:color="auto" w:fill="F3F3F3"/>
          <w:lang w:val="en-GB"/>
        </w:rPr>
        <w:t>Borwick 8 September 2010</w:t>
      </w:r>
      <w:bookmarkEnd w:id="455"/>
      <w:bookmarkEnd w:id="456"/>
      <w:bookmarkEnd w:id="457"/>
      <w:bookmarkEnd w:id="458"/>
      <w:bookmarkEnd w:id="459"/>
    </w:p>
    <w:p w:rsidR="00000000" w:rsidRDefault="003153D9">
      <w:pPr>
        <w:autoSpaceDE w:val="0"/>
        <w:autoSpaceDN w:val="0"/>
        <w:adjustRightInd w:val="0"/>
      </w:pPr>
      <w:r>
        <w:rPr>
          <w:noProof/>
        </w:rPr>
        <w:drawing>
          <wp:inline distT="0" distB="0" distL="0" distR="0">
            <wp:extent cx="6677025" cy="5038725"/>
            <wp:effectExtent l="0" t="0" r="9525" b="9525"/>
            <wp:docPr id="99" name="Picture 91" descr="image16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1" descr="image16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60" w:name="_Toc131358796"/>
      <w:bookmarkStart w:id="461" w:name="_Toc345524181"/>
      <w:bookmarkStart w:id="462" w:name="_Toc312241937"/>
      <w:bookmarkStart w:id="463" w:name="_Toc278807353"/>
      <w:bookmarkStart w:id="464" w:name="_Toc375072060"/>
      <w:r>
        <w:rPr>
          <w:rFonts w:eastAsia="Times New Roman"/>
          <w:shd w:val="clear" w:color="auto" w:fill="F3F3F3"/>
          <w:lang w:val="en-GB"/>
        </w:rPr>
        <w:t>Yews at Fell End 8 September 2010</w:t>
      </w:r>
      <w:bookmarkEnd w:id="460"/>
      <w:bookmarkEnd w:id="461"/>
      <w:bookmarkEnd w:id="462"/>
      <w:bookmarkEnd w:id="463"/>
      <w:bookmarkEnd w:id="464"/>
    </w:p>
    <w:p w:rsidR="00000000" w:rsidRDefault="003153D9">
      <w:pPr>
        <w:autoSpaceDE w:val="0"/>
        <w:autoSpaceDN w:val="0"/>
        <w:adjustRightInd w:val="0"/>
      </w:pPr>
      <w:r>
        <w:rPr>
          <w:noProof/>
        </w:rPr>
        <w:drawing>
          <wp:inline distT="0" distB="0" distL="0" distR="0">
            <wp:extent cx="6677025" cy="5038725"/>
            <wp:effectExtent l="0" t="0" r="9525" b="9525"/>
            <wp:docPr id="100" name="Picture 92" descr="image16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2" descr="image16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465" w:name="_Toc131358797"/>
      <w:bookmarkStart w:id="466" w:name="_Toc345524182"/>
      <w:bookmarkStart w:id="467" w:name="_Toc312241938"/>
      <w:bookmarkStart w:id="468" w:name="_Toc375072061"/>
      <w:bookmarkStart w:id="469" w:name="_Toc278807364"/>
      <w:r>
        <w:rPr>
          <w:rFonts w:eastAsia="Times New Roman"/>
          <w:shd w:val="clear" w:color="auto" w:fill="F3F3F3"/>
          <w:lang w:val="en-GB"/>
        </w:rPr>
        <w:t>Lancaster and Morecambe</w:t>
      </w:r>
      <w:bookmarkEnd w:id="465"/>
      <w:bookmarkEnd w:id="466"/>
      <w:bookmarkEnd w:id="467"/>
      <w:bookmarkEnd w:id="468"/>
    </w:p>
    <w:p w:rsidR="00000000" w:rsidRDefault="003153D9">
      <w:pPr>
        <w:rPr>
          <w:rFonts w:cs="Courier New"/>
        </w:rPr>
      </w:pPr>
      <w:r>
        <w:rPr>
          <w:rFonts w:cs="Courier New"/>
        </w:rPr>
        <w:t xml:space="preserve">This is a </w:t>
      </w:r>
      <w:r>
        <w:rPr>
          <w:rFonts w:cs="Courier New"/>
        </w:rPr>
        <w:t>shopping route.  But not necessarily so.</w:t>
      </w:r>
    </w:p>
    <w:p w:rsidR="00000000" w:rsidRDefault="003153D9">
      <w:pPr>
        <w:rPr>
          <w:rFonts w:cs="Courier New"/>
        </w:rPr>
      </w:pPr>
    </w:p>
    <w:p w:rsidR="00000000" w:rsidRDefault="003153D9">
      <w:pPr>
        <w:rPr>
          <w:rFonts w:cs="Courier New"/>
        </w:rPr>
      </w:pPr>
      <w:r>
        <w:rPr>
          <w:rFonts w:cs="Courier New"/>
        </w:rPr>
        <w:t xml:space="preserve">Millhead &gt; Shore Road &gt; Crag Bank &gt; canal towpath (either (1) all the way to Lancaster or (2) at Bolton-le-Sands take Ancliffe Lane to rejoin canal towpath near Slyne) &gt; on nearing Lancaster either (1) leave canal </w:t>
      </w:r>
      <w:r>
        <w:rPr>
          <w:rFonts w:cs="Courier New"/>
        </w:rPr>
        <w:t xml:space="preserve">towpath to pass through Skerton and use cycle path over Millennium Bridge and behind Lancaster Castle to railway station, or (2) continue on canal towpath to reach centre of town &gt; Lancaster &gt; Millennium Bridge &gt; cycle path &gt; </w:t>
      </w:r>
      <w:r>
        <w:t>Morecambe</w:t>
      </w:r>
      <w:r>
        <w:rPr>
          <w:rFonts w:cs="Courier New"/>
        </w:rPr>
        <w:t xml:space="preserve"> &gt; promenade &gt; coast </w:t>
      </w:r>
      <w:r>
        <w:rPr>
          <w:rFonts w:cs="Courier New"/>
        </w:rPr>
        <w:t>road &gt; Hest Bank &gt; canal towpath &gt; Crag Bank &gt; Shore Road &gt; Millhead.</w:t>
      </w:r>
    </w:p>
    <w:p w:rsidR="00000000" w:rsidRDefault="003153D9">
      <w:pPr>
        <w:pStyle w:val="Heading6"/>
        <w:rPr>
          <w:rFonts w:eastAsia="Times New Roman"/>
          <w:lang w:val="en-GB"/>
        </w:rPr>
      </w:pPr>
      <w:bookmarkStart w:id="470" w:name="_Toc131358798"/>
      <w:bookmarkStart w:id="471" w:name="_Toc345524183"/>
      <w:bookmarkStart w:id="472" w:name="_Toc312241939"/>
      <w:bookmarkStart w:id="473" w:name="_Toc375072062"/>
      <w:r>
        <w:rPr>
          <w:rFonts w:eastAsia="Times New Roman"/>
          <w:shd w:val="clear" w:color="auto" w:fill="F3F3F3"/>
          <w:lang w:val="en-GB"/>
        </w:rPr>
        <w:t>Approaching Aqueduct near Lancaster 8 April 2011</w:t>
      </w:r>
      <w:bookmarkEnd w:id="470"/>
      <w:bookmarkEnd w:id="471"/>
      <w:bookmarkEnd w:id="472"/>
      <w:bookmarkEnd w:id="473"/>
    </w:p>
    <w:p w:rsidR="00000000" w:rsidRDefault="003153D9">
      <w:pPr>
        <w:autoSpaceDE w:val="0"/>
        <w:autoSpaceDN w:val="0"/>
        <w:adjustRightInd w:val="0"/>
      </w:pPr>
      <w:r>
        <w:rPr>
          <w:noProof/>
        </w:rPr>
        <w:drawing>
          <wp:inline distT="0" distB="0" distL="0" distR="0">
            <wp:extent cx="6677025" cy="5038725"/>
            <wp:effectExtent l="0" t="0" r="9525" b="9525"/>
            <wp:docPr id="101" name="Picture 93" descr="image16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3" descr="image168"/>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474" w:name="_Toc131358799"/>
      <w:bookmarkStart w:id="475" w:name="_Toc345524184"/>
      <w:bookmarkStart w:id="476" w:name="_Toc312241940"/>
      <w:bookmarkStart w:id="477" w:name="_Toc375072063"/>
      <w:r>
        <w:rPr>
          <w:rFonts w:eastAsia="Times New Roman"/>
          <w:shd w:val="clear" w:color="auto" w:fill="F3F3F3"/>
          <w:lang w:val="en-GB"/>
        </w:rPr>
        <w:t>Whittington and Newton</w:t>
      </w:r>
      <w:bookmarkEnd w:id="474"/>
      <w:bookmarkEnd w:id="475"/>
      <w:bookmarkEnd w:id="476"/>
      <w:bookmarkEnd w:id="477"/>
    </w:p>
    <w:p w:rsidR="00000000" w:rsidRDefault="003153D9">
      <w:pPr>
        <w:rPr>
          <w:rFonts w:cs="Courier New"/>
        </w:rPr>
      </w:pPr>
      <w:r>
        <w:rPr>
          <w:rFonts w:cs="Courier New"/>
        </w:rPr>
        <w:t xml:space="preserve">Millhead &gt; Warton &gt; Borwick &gt; </w:t>
      </w:r>
      <w:r>
        <w:rPr>
          <w:rFonts w:cs="Courier New"/>
        </w:rPr>
        <w:t>Priest Hutton &gt; Keer Holme Lane &gt; Keer Holme &gt; Keer Side &gt; Johnson House &gt; Hutton Roof &gt; Gallowber Lane &gt; Pit Lane &gt; High Biggins &gt; Hosticle Lane &gt; Whittington &gt; Newton &gt; Docker &gt; Keer Holme &gt; Keer Holme Lane &gt; Priest Hutton &gt; Borwick &gt; Warton &gt; Millhead.</w:t>
      </w:r>
    </w:p>
    <w:p w:rsidR="00000000" w:rsidRDefault="003153D9">
      <w:pPr>
        <w:pStyle w:val="Heading6"/>
        <w:rPr>
          <w:rFonts w:eastAsia="Times New Roman"/>
          <w:lang w:val="en-GB"/>
        </w:rPr>
      </w:pPr>
      <w:bookmarkStart w:id="478" w:name="_Toc131358800"/>
      <w:bookmarkStart w:id="479" w:name="_Toc345524185"/>
      <w:bookmarkStart w:id="480" w:name="_Toc312241941"/>
      <w:bookmarkStart w:id="481" w:name="_Toc375072064"/>
      <w:r>
        <w:rPr>
          <w:rFonts w:eastAsia="Times New Roman"/>
          <w:shd w:val="clear" w:color="auto" w:fill="F3F3F3"/>
          <w:lang w:val="en-GB"/>
        </w:rPr>
        <w:t>Returning via Borwick 3 March 2011</w:t>
      </w:r>
      <w:bookmarkEnd w:id="478"/>
      <w:bookmarkEnd w:id="479"/>
      <w:bookmarkEnd w:id="480"/>
      <w:bookmarkEnd w:id="481"/>
    </w:p>
    <w:p w:rsidR="00000000" w:rsidRDefault="003153D9">
      <w:pPr>
        <w:autoSpaceDE w:val="0"/>
        <w:autoSpaceDN w:val="0"/>
        <w:adjustRightInd w:val="0"/>
      </w:pPr>
      <w:r>
        <w:rPr>
          <w:noProof/>
        </w:rPr>
        <w:drawing>
          <wp:inline distT="0" distB="0" distL="0" distR="0">
            <wp:extent cx="6677025" cy="5038725"/>
            <wp:effectExtent l="0" t="0" r="9525" b="9525"/>
            <wp:docPr id="102" name="Picture 94" descr="image17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4" descr="image17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4"/>
        <w:widowControl/>
        <w:rPr>
          <w:rFonts w:eastAsia="Times New Roman"/>
          <w:lang w:val="en-GB"/>
        </w:rPr>
      </w:pPr>
      <w:bookmarkStart w:id="482" w:name="_Toc131358801"/>
      <w:bookmarkStart w:id="483" w:name="_Toc345524186"/>
      <w:bookmarkStart w:id="484" w:name="_Toc312241942"/>
      <w:bookmarkStart w:id="485" w:name="_Toc375072065"/>
      <w:r>
        <w:rPr>
          <w:rFonts w:eastAsia="Times New Roman"/>
          <w:shd w:val="clear" w:color="auto" w:fill="F3F3F3"/>
          <w:lang w:val="en-GB"/>
        </w:rPr>
        <w:t>4  Cycling and Walking from Millhead</w:t>
      </w:r>
      <w:bookmarkEnd w:id="469"/>
      <w:bookmarkEnd w:id="482"/>
      <w:bookmarkEnd w:id="483"/>
      <w:bookmarkEnd w:id="484"/>
      <w:bookmarkEnd w:id="485"/>
    </w:p>
    <w:p w:rsidR="00000000" w:rsidRDefault="003153D9">
      <w:pPr>
        <w:autoSpaceDE w:val="0"/>
        <w:autoSpaceDN w:val="0"/>
        <w:adjustRightInd w:val="0"/>
      </w:pPr>
      <w:r>
        <w:t xml:space="preserve">These combined cycling and walking routes are all circular, starting and ending in Millhead.  As such, the two </w:t>
      </w:r>
      <w:r>
        <w:t>starting points - one for cycling, one for walking - could equally well be at other points on the respective routes; the directions can be either clockwise or counter-clockwise; and there are very many other variations that could be introduced.</w:t>
      </w:r>
    </w:p>
    <w:p w:rsidR="00000000" w:rsidRDefault="003153D9">
      <w:pPr>
        <w:autoSpaceDE w:val="0"/>
        <w:autoSpaceDN w:val="0"/>
        <w:adjustRightInd w:val="0"/>
      </w:pPr>
    </w:p>
    <w:p w:rsidR="00000000" w:rsidRDefault="003153D9">
      <w:pPr>
        <w:autoSpaceDE w:val="0"/>
        <w:autoSpaceDN w:val="0"/>
        <w:adjustRightInd w:val="0"/>
      </w:pPr>
      <w:r>
        <w:t>As with th</w:t>
      </w:r>
      <w:r>
        <w:t>e walking routes and the cycling routes, I have preferred to give general indications rather than detailed directions.  You will need a map to be able to follow a route to best advantage (and to devise your own routes).</w:t>
      </w:r>
    </w:p>
    <w:p w:rsidR="00000000" w:rsidRDefault="003153D9">
      <w:pPr>
        <w:autoSpaceDE w:val="0"/>
        <w:autoSpaceDN w:val="0"/>
        <w:adjustRightInd w:val="0"/>
      </w:pPr>
    </w:p>
    <w:p w:rsidR="00000000" w:rsidRDefault="003153D9">
      <w:pPr>
        <w:autoSpaceDE w:val="0"/>
        <w:autoSpaceDN w:val="0"/>
        <w:adjustRightInd w:val="0"/>
      </w:pPr>
      <w:r>
        <w:t xml:space="preserve">Best allow plenty of time when you </w:t>
      </w:r>
      <w:r>
        <w:t>first try a route; and always have "escape routes" in mind.  Best also to change into walking boots for the walk; and be very careful about where you leave your bicycle(s).  I prefer to enlist the assistance of a local resident and leave my bike out of obv</w:t>
      </w:r>
      <w:r>
        <w:t>ious sight wherever possible.</w:t>
      </w:r>
    </w:p>
    <w:p w:rsidR="00000000" w:rsidRDefault="003153D9">
      <w:pPr>
        <w:autoSpaceDE w:val="0"/>
        <w:autoSpaceDN w:val="0"/>
        <w:adjustRightInd w:val="0"/>
      </w:pPr>
    </w:p>
    <w:p w:rsidR="00000000" w:rsidRDefault="003153D9">
      <w:pPr>
        <w:autoSpaceDE w:val="0"/>
        <w:autoSpaceDN w:val="0"/>
        <w:adjustRightInd w:val="0"/>
      </w:pPr>
      <w:r>
        <w:t>I have included a number of photographs that will give some idea of what might be expected.  Headings precede each suggested route; headings (captions) precede each photograph.  The order of the photographs (ie the places fro</w:t>
      </w:r>
      <w:r>
        <w:t>m which they were taken) corresponds to that of the suggested route as stated (though I may have been travelling in the opposite direction at the time, as may be indicated in a photograph's caption).</w:t>
      </w:r>
    </w:p>
    <w:p w:rsidR="00000000" w:rsidRDefault="003153D9">
      <w:pPr>
        <w:pStyle w:val="Heading5"/>
        <w:rPr>
          <w:rFonts w:eastAsia="Times New Roman"/>
          <w:shd w:val="clear" w:color="auto" w:fill="F3F3F3"/>
          <w:lang w:val="en-GB"/>
        </w:rPr>
      </w:pPr>
      <w:bookmarkStart w:id="486" w:name="_Toc131358802"/>
      <w:bookmarkStart w:id="487" w:name="_Toc345524187"/>
      <w:bookmarkStart w:id="488" w:name="_Toc312241943"/>
      <w:bookmarkStart w:id="489" w:name="_Toc375072066"/>
      <w:r>
        <w:rPr>
          <w:rFonts w:eastAsia="Times New Roman"/>
          <w:shd w:val="clear" w:color="auto" w:fill="F3F3F3"/>
          <w:lang w:val="en-GB"/>
        </w:rPr>
        <w:t>Arnside Knott</w:t>
      </w:r>
      <w:bookmarkEnd w:id="486"/>
      <w:bookmarkEnd w:id="487"/>
      <w:bookmarkEnd w:id="488"/>
      <w:bookmarkEnd w:id="489"/>
    </w:p>
    <w:p w:rsidR="00000000" w:rsidRDefault="003153D9">
      <w:pPr>
        <w:rPr>
          <w:rFonts w:cs="Courier New"/>
        </w:rPr>
      </w:pPr>
      <w:r>
        <w:rPr>
          <w:rFonts w:cs="Courier New"/>
        </w:rPr>
        <w:t>Bike out: Millhead &gt; Warton &gt; Coach Road (</w:t>
      </w:r>
      <w:r>
        <w:rPr>
          <w:rFonts w:cs="Courier New"/>
        </w:rPr>
        <w:t>which passes the entrance to Leighton Hall) &gt; Yealands (all three of them) &gt; Brackenthwaite &gt; Creep i' th' Call Bridge &gt; Black Dyke &gt; Arnside &gt; Arnside Tower &gt; Far Arnside.  Leave bike; change into walking boots.</w:t>
      </w:r>
    </w:p>
    <w:p w:rsidR="00000000" w:rsidRDefault="003153D9">
      <w:pPr>
        <w:rPr>
          <w:rFonts w:cs="Courier New"/>
        </w:rPr>
      </w:pPr>
    </w:p>
    <w:p w:rsidR="00000000" w:rsidRDefault="003153D9">
      <w:pPr>
        <w:rPr>
          <w:rFonts w:cs="Courier New"/>
        </w:rPr>
      </w:pPr>
      <w:r>
        <w:rPr>
          <w:rFonts w:cs="Courier New"/>
        </w:rPr>
        <w:t xml:space="preserve">Walk: Hollins Farm &gt; Arnside Knott &gt; </w:t>
      </w:r>
      <w:r>
        <w:rPr>
          <w:rFonts w:cs="Courier New"/>
        </w:rPr>
        <w:t>New Barns &gt; Blackstone Point &gt; Arnside Point &gt; Park Point &gt; Far Arnside.  Between New Barns and Park Point, whether you take the path above the high water line, or walk on the beach, depends upon personal preference and the state of the tide.</w:t>
      </w:r>
    </w:p>
    <w:p w:rsidR="00000000" w:rsidRDefault="003153D9">
      <w:pPr>
        <w:rPr>
          <w:rFonts w:cs="Courier New"/>
        </w:rPr>
      </w:pPr>
    </w:p>
    <w:p w:rsidR="00000000" w:rsidRDefault="003153D9">
      <w:pPr>
        <w:rPr>
          <w:rFonts w:cs="Courier New"/>
        </w:rPr>
      </w:pPr>
      <w:r>
        <w:rPr>
          <w:rFonts w:cs="Courier New"/>
        </w:rPr>
        <w:t>Bike back: E</w:t>
      </w:r>
      <w:r>
        <w:rPr>
          <w:rFonts w:cs="Courier New"/>
        </w:rPr>
        <w:t>lmslack &gt; Bottoms Lane &gt; Silverdale Green &gt; Slackwood Farm &gt; Crag Foot &gt; Howard Cottages (at W end of Sand Lane which runs from Warton to Cote Stones) &gt; turn immediately left (SE) to follow lane next to railway line &gt; Shore Road &gt; Millhead.</w:t>
      </w:r>
    </w:p>
    <w:p w:rsidR="00000000" w:rsidRDefault="003153D9">
      <w:pPr>
        <w:pStyle w:val="Heading6"/>
        <w:rPr>
          <w:rFonts w:eastAsia="Times New Roman"/>
          <w:lang w:val="en-GB"/>
        </w:rPr>
      </w:pPr>
      <w:bookmarkStart w:id="490" w:name="_Toc131358803"/>
      <w:bookmarkStart w:id="491" w:name="_Toc345524188"/>
      <w:bookmarkStart w:id="492" w:name="_Toc312241944"/>
      <w:bookmarkStart w:id="493" w:name="_Toc375072067"/>
      <w:r>
        <w:rPr>
          <w:rFonts w:eastAsia="Times New Roman"/>
          <w:shd w:val="clear" w:color="auto" w:fill="F3F3F3"/>
          <w:lang w:val="en-GB"/>
        </w:rPr>
        <w:t>Lake District P</w:t>
      </w:r>
      <w:r>
        <w:rPr>
          <w:rFonts w:eastAsia="Times New Roman"/>
          <w:shd w:val="clear" w:color="auto" w:fill="F3F3F3"/>
          <w:lang w:val="en-GB"/>
        </w:rPr>
        <w:t>eaks across Kent Estuary 27 April 2011</w:t>
      </w:r>
      <w:bookmarkEnd w:id="490"/>
      <w:bookmarkEnd w:id="491"/>
      <w:bookmarkEnd w:id="492"/>
      <w:bookmarkEnd w:id="493"/>
    </w:p>
    <w:p w:rsidR="00000000" w:rsidRDefault="003153D9">
      <w:pPr>
        <w:autoSpaceDE w:val="0"/>
        <w:autoSpaceDN w:val="0"/>
        <w:adjustRightInd w:val="0"/>
      </w:pPr>
      <w:r>
        <w:rPr>
          <w:noProof/>
        </w:rPr>
        <w:drawing>
          <wp:inline distT="0" distB="0" distL="0" distR="0">
            <wp:extent cx="6677025" cy="5038725"/>
            <wp:effectExtent l="0" t="0" r="9525" b="9525"/>
            <wp:docPr id="103" name="Picture 95" descr="image17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5" descr="image17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shd w:val="clear" w:color="auto" w:fill="F3F3F3"/>
          <w:lang w:val="en-GB"/>
        </w:rPr>
      </w:pPr>
      <w:bookmarkStart w:id="494" w:name="_Toc131358804"/>
      <w:bookmarkStart w:id="495" w:name="_Toc345524189"/>
      <w:bookmarkStart w:id="496" w:name="_Toc312241945"/>
      <w:bookmarkStart w:id="497" w:name="_Toc375072068"/>
      <w:r>
        <w:rPr>
          <w:rFonts w:eastAsia="Times New Roman"/>
          <w:shd w:val="clear" w:color="auto" w:fill="F3F3F3"/>
          <w:lang w:val="en-GB"/>
        </w:rPr>
        <w:t>Kent Viaduct 27 April 2011</w:t>
      </w:r>
      <w:bookmarkEnd w:id="494"/>
      <w:bookmarkEnd w:id="495"/>
      <w:bookmarkEnd w:id="496"/>
      <w:bookmarkEnd w:id="497"/>
    </w:p>
    <w:p w:rsidR="00000000" w:rsidRDefault="003153D9">
      <w:pPr>
        <w:autoSpaceDE w:val="0"/>
        <w:autoSpaceDN w:val="0"/>
        <w:adjustRightInd w:val="0"/>
      </w:pPr>
      <w:r>
        <w:rPr>
          <w:noProof/>
        </w:rPr>
        <w:drawing>
          <wp:inline distT="0" distB="0" distL="0" distR="0">
            <wp:extent cx="6677025" cy="5038725"/>
            <wp:effectExtent l="0" t="0" r="9525" b="9525"/>
            <wp:docPr id="104" name="Picture 96" descr="image17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6" descr="image17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498" w:name="_Toc131358805"/>
      <w:bookmarkStart w:id="499" w:name="_Toc345524190"/>
      <w:bookmarkStart w:id="500" w:name="_Toc312241946"/>
      <w:bookmarkStart w:id="501" w:name="_Toc375072069"/>
      <w:r>
        <w:rPr>
          <w:rFonts w:eastAsia="Times New Roman"/>
          <w:shd w:val="clear" w:color="auto" w:fill="F3F3F3"/>
          <w:lang w:val="en-GB"/>
        </w:rPr>
        <w:t>Beginning to Descend 27 April 2011</w:t>
      </w:r>
      <w:bookmarkEnd w:id="498"/>
      <w:bookmarkEnd w:id="499"/>
      <w:bookmarkEnd w:id="500"/>
      <w:bookmarkEnd w:id="501"/>
    </w:p>
    <w:p w:rsidR="00000000" w:rsidRDefault="003153D9">
      <w:pPr>
        <w:autoSpaceDE w:val="0"/>
        <w:autoSpaceDN w:val="0"/>
        <w:adjustRightInd w:val="0"/>
      </w:pPr>
      <w:r>
        <w:rPr>
          <w:noProof/>
        </w:rPr>
        <w:drawing>
          <wp:inline distT="0" distB="0" distL="0" distR="0">
            <wp:extent cx="6677025" cy="5038725"/>
            <wp:effectExtent l="0" t="0" r="9525" b="9525"/>
            <wp:docPr id="105" name="Picture 97" descr="image17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7" descr="image17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02" w:name="_Toc131358806"/>
      <w:bookmarkStart w:id="503" w:name="_Toc345524191"/>
      <w:bookmarkStart w:id="504" w:name="_Toc312241947"/>
      <w:bookmarkStart w:id="505" w:name="_Toc375072070"/>
      <w:r>
        <w:rPr>
          <w:rFonts w:eastAsia="Times New Roman"/>
          <w:shd w:val="clear" w:color="auto" w:fill="F3F3F3"/>
          <w:lang w:val="en-GB"/>
        </w:rPr>
        <w:t>At New Barns 27 April 2011</w:t>
      </w:r>
      <w:bookmarkEnd w:id="502"/>
      <w:bookmarkEnd w:id="503"/>
      <w:bookmarkEnd w:id="504"/>
      <w:bookmarkEnd w:id="505"/>
    </w:p>
    <w:p w:rsidR="00000000" w:rsidRDefault="003153D9">
      <w:pPr>
        <w:autoSpaceDE w:val="0"/>
        <w:autoSpaceDN w:val="0"/>
        <w:adjustRightInd w:val="0"/>
      </w:pPr>
      <w:r>
        <w:rPr>
          <w:noProof/>
        </w:rPr>
        <w:drawing>
          <wp:inline distT="0" distB="0" distL="0" distR="0">
            <wp:extent cx="6677025" cy="5038725"/>
            <wp:effectExtent l="0" t="0" r="9525" b="9525"/>
            <wp:docPr id="106" name="Picture 98" descr="image17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8" descr="image17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06" w:name="_Toc131358807"/>
      <w:bookmarkStart w:id="507" w:name="_Toc345524192"/>
      <w:bookmarkStart w:id="508" w:name="_Toc312241948"/>
      <w:bookmarkStart w:id="509" w:name="_Toc375072071"/>
      <w:r>
        <w:rPr>
          <w:rFonts w:eastAsia="Times New Roman"/>
          <w:shd w:val="clear" w:color="auto" w:fill="F3F3F3"/>
          <w:lang w:val="en-GB"/>
        </w:rPr>
        <w:t>Blackstone Point in Retrospect 27 April 2011</w:t>
      </w:r>
      <w:bookmarkEnd w:id="506"/>
      <w:bookmarkEnd w:id="507"/>
      <w:bookmarkEnd w:id="508"/>
      <w:bookmarkEnd w:id="509"/>
    </w:p>
    <w:p w:rsidR="00000000" w:rsidRDefault="003153D9">
      <w:pPr>
        <w:autoSpaceDE w:val="0"/>
        <w:autoSpaceDN w:val="0"/>
        <w:adjustRightInd w:val="0"/>
      </w:pPr>
      <w:r>
        <w:rPr>
          <w:noProof/>
        </w:rPr>
        <w:drawing>
          <wp:inline distT="0" distB="0" distL="0" distR="0">
            <wp:extent cx="6677025" cy="5038725"/>
            <wp:effectExtent l="0" t="0" r="9525" b="9525"/>
            <wp:docPr id="107" name="Picture 99" descr="image18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99" descr="image18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10" w:name="_Toc131358808"/>
      <w:bookmarkStart w:id="511" w:name="_Toc345524193"/>
      <w:bookmarkStart w:id="512" w:name="_Toc312241949"/>
      <w:bookmarkStart w:id="513" w:name="_Toc375072072"/>
      <w:r>
        <w:rPr>
          <w:rFonts w:eastAsia="Times New Roman"/>
          <w:shd w:val="clear" w:color="auto" w:fill="F3F3F3"/>
          <w:lang w:val="en-GB"/>
        </w:rPr>
        <w:t>Approaching Park Point 27 April 2011</w:t>
      </w:r>
      <w:bookmarkEnd w:id="510"/>
      <w:bookmarkEnd w:id="511"/>
      <w:bookmarkEnd w:id="512"/>
      <w:bookmarkEnd w:id="513"/>
    </w:p>
    <w:p w:rsidR="00000000" w:rsidRDefault="003153D9">
      <w:pPr>
        <w:autoSpaceDE w:val="0"/>
        <w:autoSpaceDN w:val="0"/>
        <w:adjustRightInd w:val="0"/>
      </w:pPr>
      <w:r>
        <w:rPr>
          <w:noProof/>
        </w:rPr>
        <w:drawing>
          <wp:inline distT="0" distB="0" distL="0" distR="0">
            <wp:extent cx="6677025" cy="5038725"/>
            <wp:effectExtent l="0" t="0" r="9525" b="9525"/>
            <wp:docPr id="108" name="Picture 100" descr="image18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0" descr="image18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14" w:name="_Toc131358809"/>
      <w:bookmarkStart w:id="515" w:name="_Toc345524194"/>
      <w:bookmarkStart w:id="516" w:name="_Toc312241950"/>
      <w:bookmarkStart w:id="517" w:name="_Toc375072073"/>
      <w:r>
        <w:rPr>
          <w:rFonts w:eastAsia="Times New Roman"/>
          <w:shd w:val="clear" w:color="auto" w:fill="F3F3F3"/>
          <w:lang w:val="en-GB"/>
        </w:rPr>
        <w:t>Nearing Far Arnside 27 April 2011</w:t>
      </w:r>
      <w:bookmarkEnd w:id="514"/>
      <w:bookmarkEnd w:id="515"/>
      <w:bookmarkEnd w:id="516"/>
      <w:bookmarkEnd w:id="517"/>
    </w:p>
    <w:p w:rsidR="00000000" w:rsidRDefault="003153D9">
      <w:pPr>
        <w:autoSpaceDE w:val="0"/>
        <w:autoSpaceDN w:val="0"/>
        <w:adjustRightInd w:val="0"/>
      </w:pPr>
      <w:r>
        <w:rPr>
          <w:noProof/>
        </w:rPr>
        <w:drawing>
          <wp:inline distT="0" distB="0" distL="0" distR="0">
            <wp:extent cx="6677025" cy="5038725"/>
            <wp:effectExtent l="0" t="0" r="9525" b="9525"/>
            <wp:docPr id="109" name="Picture 101" descr="image18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1" descr="image18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518" w:name="_Toc131358810"/>
      <w:bookmarkStart w:id="519" w:name="_Toc345524195"/>
      <w:bookmarkStart w:id="520" w:name="_Toc312241951"/>
      <w:bookmarkStart w:id="521" w:name="_Toc375072074"/>
      <w:r>
        <w:rPr>
          <w:rFonts w:eastAsia="Times New Roman"/>
          <w:shd w:val="clear" w:color="auto" w:fill="F3F3F3"/>
          <w:lang w:val="en-GB"/>
        </w:rPr>
        <w:t>Arnside Tower</w:t>
      </w:r>
      <w:bookmarkEnd w:id="518"/>
      <w:bookmarkEnd w:id="519"/>
      <w:bookmarkEnd w:id="520"/>
      <w:bookmarkEnd w:id="521"/>
    </w:p>
    <w:p w:rsidR="00000000" w:rsidRDefault="003153D9">
      <w:pPr>
        <w:rPr>
          <w:rFonts w:cs="Courier New"/>
        </w:rPr>
      </w:pPr>
      <w:r>
        <w:rPr>
          <w:rFonts w:cs="Courier New"/>
        </w:rPr>
        <w:t>Bike out: Millhead &gt; Warton &gt; Crag Road &gt; Crag Foot &gt; Slackwood Farm &gt; Silverdale Green &gt; Bottoms Lane &gt; Elmslack &gt; Silverdale Cove.  Leave bike; change into walking boots.</w:t>
      </w:r>
    </w:p>
    <w:p w:rsidR="00000000" w:rsidRDefault="003153D9">
      <w:pPr>
        <w:rPr>
          <w:rFonts w:cs="Courier New"/>
        </w:rPr>
      </w:pPr>
    </w:p>
    <w:p w:rsidR="00000000" w:rsidRDefault="003153D9">
      <w:pPr>
        <w:rPr>
          <w:rFonts w:cs="Courier New"/>
        </w:rPr>
      </w:pPr>
      <w:r>
        <w:rPr>
          <w:rFonts w:cs="Courier New"/>
        </w:rPr>
        <w:t xml:space="preserve">Walk: NW along shore &gt; Park Point </w:t>
      </w:r>
      <w:r>
        <w:rPr>
          <w:rFonts w:cs="Courier New"/>
        </w:rPr>
        <w:t>&gt; Arnside Point &gt; White Creek &gt; Blackstone Point &gt; New Barns &gt; Arnside Knott &gt; Arnside Tower &gt; caravan park &gt; Silverdale Cove.</w:t>
      </w:r>
    </w:p>
    <w:p w:rsidR="00000000" w:rsidRDefault="003153D9">
      <w:pPr>
        <w:rPr>
          <w:rFonts w:cs="Courier New"/>
        </w:rPr>
      </w:pPr>
    </w:p>
    <w:p w:rsidR="00000000" w:rsidRDefault="003153D9">
      <w:pPr>
        <w:rPr>
          <w:rFonts w:cs="Courier New"/>
        </w:rPr>
      </w:pPr>
      <w:r>
        <w:rPr>
          <w:rFonts w:cs="Courier New"/>
        </w:rPr>
        <w:t>Bike back: Elmslack &gt; Silverdale &gt; Lindeth Lodge Farm &gt; Hazelwood Farm &gt; Slackwood Farm &gt; Crag Foot &gt; Crag Road &gt; Warton &gt; Millh</w:t>
      </w:r>
      <w:r>
        <w:rPr>
          <w:rFonts w:cs="Courier New"/>
        </w:rPr>
        <w:t>ead.</w:t>
      </w:r>
    </w:p>
    <w:p w:rsidR="00000000" w:rsidRDefault="003153D9">
      <w:pPr>
        <w:pStyle w:val="Heading6"/>
        <w:rPr>
          <w:rFonts w:eastAsia="Times New Roman"/>
          <w:lang w:val="en-GB"/>
        </w:rPr>
      </w:pPr>
      <w:bookmarkStart w:id="522" w:name="_Toc131358811"/>
      <w:bookmarkStart w:id="523" w:name="_Toc345524196"/>
      <w:bookmarkStart w:id="524" w:name="_Toc312241952"/>
      <w:bookmarkStart w:id="525" w:name="_Toc375072075"/>
      <w:r>
        <w:rPr>
          <w:rFonts w:eastAsia="Times New Roman"/>
          <w:shd w:val="clear" w:color="auto" w:fill="F3F3F3"/>
          <w:lang w:val="en-GB"/>
        </w:rPr>
        <w:t>Crag Road 21 June 2011</w:t>
      </w:r>
      <w:bookmarkEnd w:id="522"/>
      <w:bookmarkEnd w:id="523"/>
      <w:bookmarkEnd w:id="524"/>
      <w:bookmarkEnd w:id="525"/>
    </w:p>
    <w:p w:rsidR="00000000" w:rsidRDefault="003153D9">
      <w:pPr>
        <w:autoSpaceDE w:val="0"/>
        <w:autoSpaceDN w:val="0"/>
        <w:adjustRightInd w:val="0"/>
      </w:pPr>
      <w:r>
        <w:rPr>
          <w:noProof/>
        </w:rPr>
        <w:drawing>
          <wp:inline distT="0" distB="0" distL="0" distR="0">
            <wp:extent cx="6677025" cy="5038725"/>
            <wp:effectExtent l="0" t="0" r="9525" b="9525"/>
            <wp:docPr id="110" name="Picture 102" descr="image18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2" descr="image18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26" w:name="_Toc131358812"/>
      <w:bookmarkStart w:id="527" w:name="_Toc345524197"/>
      <w:bookmarkStart w:id="528" w:name="_Toc312241953"/>
      <w:bookmarkStart w:id="529" w:name="_Toc375072076"/>
      <w:r>
        <w:rPr>
          <w:rFonts w:eastAsia="Times New Roman"/>
          <w:shd w:val="clear" w:color="auto" w:fill="F3F3F3"/>
          <w:lang w:val="en-GB"/>
        </w:rPr>
        <w:t>White Creek (1) 21 June 2011</w:t>
      </w:r>
      <w:bookmarkEnd w:id="526"/>
      <w:bookmarkEnd w:id="527"/>
      <w:bookmarkEnd w:id="528"/>
      <w:bookmarkEnd w:id="529"/>
    </w:p>
    <w:p w:rsidR="00000000" w:rsidRDefault="003153D9">
      <w:pPr>
        <w:autoSpaceDE w:val="0"/>
        <w:autoSpaceDN w:val="0"/>
        <w:adjustRightInd w:val="0"/>
      </w:pPr>
      <w:r>
        <w:rPr>
          <w:noProof/>
        </w:rPr>
        <w:drawing>
          <wp:inline distT="0" distB="0" distL="0" distR="0">
            <wp:extent cx="6677025" cy="5038725"/>
            <wp:effectExtent l="0" t="0" r="9525" b="9525"/>
            <wp:docPr id="111" name="Picture 103" descr="image18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3" descr="image18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30" w:name="_Toc131358813"/>
      <w:bookmarkStart w:id="531" w:name="_Toc345524198"/>
      <w:bookmarkStart w:id="532" w:name="_Toc312241954"/>
      <w:bookmarkStart w:id="533" w:name="_Toc375072077"/>
      <w:r>
        <w:rPr>
          <w:rFonts w:eastAsia="Times New Roman"/>
          <w:shd w:val="clear" w:color="auto" w:fill="F3F3F3"/>
          <w:lang w:val="en-GB"/>
        </w:rPr>
        <w:t>White Creek (2) 21 June 2011</w:t>
      </w:r>
      <w:bookmarkEnd w:id="530"/>
      <w:bookmarkEnd w:id="531"/>
      <w:bookmarkEnd w:id="532"/>
      <w:bookmarkEnd w:id="533"/>
    </w:p>
    <w:p w:rsidR="00000000" w:rsidRDefault="003153D9">
      <w:pPr>
        <w:autoSpaceDE w:val="0"/>
        <w:autoSpaceDN w:val="0"/>
        <w:adjustRightInd w:val="0"/>
      </w:pPr>
      <w:r>
        <w:rPr>
          <w:noProof/>
        </w:rPr>
        <w:drawing>
          <wp:inline distT="0" distB="0" distL="0" distR="0">
            <wp:extent cx="6677025" cy="5038725"/>
            <wp:effectExtent l="0" t="0" r="9525" b="9525"/>
            <wp:docPr id="112" name="Picture 104" descr="image19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4" descr="image19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34" w:name="_Toc131358814"/>
      <w:bookmarkStart w:id="535" w:name="_Toc345524199"/>
      <w:bookmarkStart w:id="536" w:name="_Toc312241955"/>
      <w:bookmarkStart w:id="537" w:name="_Toc375072078"/>
      <w:r>
        <w:rPr>
          <w:rFonts w:eastAsia="Times New Roman"/>
          <w:shd w:val="clear" w:color="auto" w:fill="F3F3F3"/>
          <w:lang w:val="en-GB"/>
        </w:rPr>
        <w:t>Descending toward Arnside Tower 21 June 2011</w:t>
      </w:r>
      <w:bookmarkEnd w:id="534"/>
      <w:bookmarkEnd w:id="535"/>
      <w:bookmarkEnd w:id="536"/>
      <w:bookmarkEnd w:id="537"/>
    </w:p>
    <w:p w:rsidR="00000000" w:rsidRDefault="003153D9">
      <w:pPr>
        <w:autoSpaceDE w:val="0"/>
        <w:autoSpaceDN w:val="0"/>
        <w:adjustRightInd w:val="0"/>
      </w:pPr>
      <w:r>
        <w:rPr>
          <w:noProof/>
        </w:rPr>
        <w:drawing>
          <wp:inline distT="0" distB="0" distL="0" distR="0">
            <wp:extent cx="6677025" cy="5038725"/>
            <wp:effectExtent l="0" t="0" r="9525" b="9525"/>
            <wp:docPr id="113" name="Picture 105" descr="image19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5" descr="image19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38" w:name="_Toc131358815"/>
      <w:bookmarkStart w:id="539" w:name="_Toc345524200"/>
      <w:bookmarkStart w:id="540" w:name="_Toc312241956"/>
      <w:bookmarkStart w:id="541" w:name="_Toc375072079"/>
      <w:r>
        <w:rPr>
          <w:rFonts w:eastAsia="Times New Roman"/>
          <w:shd w:val="clear" w:color="auto" w:fill="F3F3F3"/>
          <w:lang w:val="en-GB"/>
        </w:rPr>
        <w:t>Arnside Tower 21 June 2011</w:t>
      </w:r>
      <w:bookmarkEnd w:id="538"/>
      <w:bookmarkEnd w:id="539"/>
      <w:bookmarkEnd w:id="540"/>
      <w:bookmarkEnd w:id="541"/>
    </w:p>
    <w:p w:rsidR="00000000" w:rsidRDefault="003153D9">
      <w:pPr>
        <w:autoSpaceDE w:val="0"/>
        <w:autoSpaceDN w:val="0"/>
        <w:adjustRightInd w:val="0"/>
      </w:pPr>
      <w:r>
        <w:rPr>
          <w:noProof/>
        </w:rPr>
        <w:drawing>
          <wp:inline distT="0" distB="0" distL="0" distR="0">
            <wp:extent cx="6677025" cy="5038725"/>
            <wp:effectExtent l="0" t="0" r="9525" b="9525"/>
            <wp:docPr id="114" name="Picture 106" descr="image19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6" descr="image19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lang w:val="en-GB"/>
        </w:rPr>
      </w:pPr>
      <w:bookmarkStart w:id="542" w:name="_Toc131358816"/>
      <w:bookmarkStart w:id="543" w:name="_Toc345524201"/>
      <w:bookmarkStart w:id="544" w:name="_Toc312241957"/>
      <w:bookmarkStart w:id="545" w:name="_Toc278807365"/>
      <w:bookmarkStart w:id="546" w:name="_Toc375072080"/>
      <w:r>
        <w:rPr>
          <w:rFonts w:eastAsia="Times New Roman"/>
          <w:shd w:val="clear" w:color="auto" w:fill="F3F3F3"/>
          <w:lang w:val="en-GB"/>
        </w:rPr>
        <w:t>Caton Lune Bridge</w:t>
      </w:r>
      <w:bookmarkEnd w:id="542"/>
    </w:p>
    <w:p w:rsidR="00000000" w:rsidRDefault="003153D9">
      <w:pPr>
        <w:rPr>
          <w:rFonts w:cs="Courier New"/>
        </w:rPr>
      </w:pPr>
      <w:r>
        <w:rPr>
          <w:rFonts w:cs="Courier New"/>
        </w:rPr>
        <w:t>Bike out: Millhead &gt; Carnforth &gt; North Road &gt; Netherbeck Farm &gt; Ke</w:t>
      </w:r>
      <w:r>
        <w:rPr>
          <w:rFonts w:cs="Courier New"/>
        </w:rPr>
        <w:t>llet Lane &gt; Over Kellet &gt; Birkland Barrow &gt; Lower Addington &gt; Higher Addington &gt; Brooklands &gt; Kirkby Lonsdale Road &gt; Aughton Road &gt; Aughton.  Leave bike; change into walking boots.</w:t>
      </w:r>
    </w:p>
    <w:p w:rsidR="00000000" w:rsidRDefault="003153D9">
      <w:pPr>
        <w:rPr>
          <w:rFonts w:cs="Courier New"/>
        </w:rPr>
      </w:pPr>
    </w:p>
    <w:p w:rsidR="00000000" w:rsidRDefault="003153D9">
      <w:pPr>
        <w:rPr>
          <w:rFonts w:cs="Courier New"/>
        </w:rPr>
      </w:pPr>
      <w:r>
        <w:rPr>
          <w:rFonts w:cs="Courier New"/>
        </w:rPr>
        <w:t xml:space="preserve">Walk (initially, mostly along River Lune): Aughton Barns &gt; Over Lune Barn </w:t>
      </w:r>
      <w:r>
        <w:rPr>
          <w:rFonts w:cs="Courier New"/>
        </w:rPr>
        <w:t>&gt; Lawson's Wood &gt; concessionary path &gt; past Waterworks Bridge &gt; R bank of Lune to Caton Lune Bridge &gt; ascend to Park Lane &gt; Halton Park Farm &gt; Hawkshead &gt; Lower Highfield &gt; Middle Highfield &gt; Far Highfield &gt; Aughton.</w:t>
      </w:r>
    </w:p>
    <w:p w:rsidR="00000000" w:rsidRDefault="003153D9">
      <w:pPr>
        <w:rPr>
          <w:rFonts w:cs="Courier New"/>
        </w:rPr>
      </w:pPr>
    </w:p>
    <w:p w:rsidR="00000000" w:rsidRDefault="003153D9">
      <w:pPr>
        <w:rPr>
          <w:rFonts w:cs="Courier New"/>
        </w:rPr>
      </w:pPr>
      <w:r>
        <w:rPr>
          <w:rFonts w:cs="Courier New"/>
        </w:rPr>
        <w:t>Bike back: Aughton Road &gt; Kirkby Lonsd</w:t>
      </w:r>
      <w:r>
        <w:rPr>
          <w:rFonts w:cs="Courier New"/>
        </w:rPr>
        <w:t>ale Road &gt; Dunald Mill Lane &gt; Nether Kellet &gt; Bolton-le-Sands &gt; canal towpath &gt; Crag Bank &gt; Shore Road &gt; Millhead.</w:t>
      </w:r>
    </w:p>
    <w:p w:rsidR="00000000" w:rsidRDefault="003153D9">
      <w:pPr>
        <w:pStyle w:val="Heading6"/>
        <w:rPr>
          <w:rFonts w:eastAsia="Times New Roman"/>
          <w:lang w:val="en-GB"/>
        </w:rPr>
      </w:pPr>
      <w:bookmarkStart w:id="547" w:name="_Toc131358817"/>
      <w:r>
        <w:rPr>
          <w:rFonts w:eastAsia="Times New Roman"/>
          <w:shd w:val="clear" w:color="auto" w:fill="F3F3F3"/>
          <w:lang w:val="en-GB"/>
        </w:rPr>
        <w:t>Over Lune Barn (Retrospective) 17 May 2016</w:t>
      </w:r>
      <w:bookmarkEnd w:id="547"/>
    </w:p>
    <w:p w:rsidR="00000000" w:rsidRDefault="003153D9">
      <w:pPr>
        <w:autoSpaceDE w:val="0"/>
        <w:autoSpaceDN w:val="0"/>
        <w:adjustRightInd w:val="0"/>
      </w:pPr>
      <w:r>
        <w:rPr>
          <w:noProof/>
        </w:rPr>
        <w:drawing>
          <wp:inline distT="0" distB="0" distL="0" distR="0">
            <wp:extent cx="6581775" cy="4943475"/>
            <wp:effectExtent l="0" t="0" r="9525" b="9525"/>
            <wp:docPr id="115" name="Picture 11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581775" cy="4943475"/>
                    </a:xfrm>
                    <a:prstGeom prst="rect">
                      <a:avLst/>
                    </a:prstGeom>
                    <a:noFill/>
                    <a:ln>
                      <a:noFill/>
                    </a:ln>
                  </pic:spPr>
                </pic:pic>
              </a:graphicData>
            </a:graphic>
          </wp:inline>
        </w:drawing>
      </w:r>
    </w:p>
    <w:p w:rsidR="00000000" w:rsidRDefault="003153D9">
      <w:pPr>
        <w:pStyle w:val="Heading6"/>
        <w:rPr>
          <w:rFonts w:eastAsia="Times New Roman"/>
          <w:lang w:val="en-GB"/>
        </w:rPr>
      </w:pPr>
      <w:bookmarkStart w:id="548" w:name="_Toc131358818"/>
      <w:r>
        <w:rPr>
          <w:rFonts w:eastAsia="Times New Roman"/>
          <w:shd w:val="clear" w:color="auto" w:fill="F3F3F3"/>
          <w:lang w:val="en-GB"/>
        </w:rPr>
        <w:t>Lawson's Wood Start of C</w:t>
      </w:r>
      <w:r>
        <w:rPr>
          <w:rFonts w:eastAsia="Times New Roman"/>
          <w:shd w:val="clear" w:color="auto" w:fill="F3F3F3"/>
          <w:lang w:val="en-GB"/>
        </w:rPr>
        <w:t>oncessionary Path 17 May 2016</w:t>
      </w:r>
      <w:bookmarkEnd w:id="548"/>
    </w:p>
    <w:p w:rsidR="00000000" w:rsidRDefault="003153D9">
      <w:pPr>
        <w:autoSpaceDE w:val="0"/>
        <w:autoSpaceDN w:val="0"/>
        <w:adjustRightInd w:val="0"/>
      </w:pPr>
      <w:r>
        <w:rPr>
          <w:noProof/>
        </w:rPr>
        <w:drawing>
          <wp:inline distT="0" distB="0" distL="0" distR="0">
            <wp:extent cx="6581775" cy="4943475"/>
            <wp:effectExtent l="0" t="0" r="9525" b="9525"/>
            <wp:docPr id="116" name="Picture 18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581775" cy="4943475"/>
                    </a:xfrm>
                    <a:prstGeom prst="rect">
                      <a:avLst/>
                    </a:prstGeom>
                    <a:noFill/>
                    <a:ln>
                      <a:noFill/>
                    </a:ln>
                  </pic:spPr>
                </pic:pic>
              </a:graphicData>
            </a:graphic>
          </wp:inline>
        </w:drawing>
      </w:r>
    </w:p>
    <w:p w:rsidR="00000000" w:rsidRDefault="003153D9">
      <w:pPr>
        <w:pStyle w:val="Heading6"/>
        <w:rPr>
          <w:rFonts w:eastAsia="Times New Roman"/>
          <w:lang w:val="en-GB"/>
        </w:rPr>
      </w:pPr>
      <w:bookmarkStart w:id="549" w:name="_Toc131358819"/>
      <w:r>
        <w:rPr>
          <w:rFonts w:eastAsia="Times New Roman"/>
          <w:shd w:val="clear" w:color="auto" w:fill="F3F3F3"/>
          <w:lang w:val="en-GB"/>
        </w:rPr>
        <w:t>Lawson's Wood Concessionary Path (Retrospective) 17 May 2016</w:t>
      </w:r>
      <w:bookmarkEnd w:id="549"/>
    </w:p>
    <w:p w:rsidR="00000000" w:rsidRDefault="003153D9">
      <w:pPr>
        <w:autoSpaceDE w:val="0"/>
        <w:autoSpaceDN w:val="0"/>
        <w:adjustRightInd w:val="0"/>
      </w:pPr>
      <w:r>
        <w:rPr>
          <w:noProof/>
        </w:rPr>
        <w:drawing>
          <wp:inline distT="0" distB="0" distL="0" distR="0">
            <wp:extent cx="4943475" cy="6581775"/>
            <wp:effectExtent l="0" t="0" r="9525" b="9525"/>
            <wp:docPr id="117" name="Picture 18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43475" cy="6581775"/>
                    </a:xfrm>
                    <a:prstGeom prst="rect">
                      <a:avLst/>
                    </a:prstGeom>
                    <a:noFill/>
                    <a:ln>
                      <a:noFill/>
                    </a:ln>
                  </pic:spPr>
                </pic:pic>
              </a:graphicData>
            </a:graphic>
          </wp:inline>
        </w:drawing>
      </w:r>
    </w:p>
    <w:p w:rsidR="00000000" w:rsidRDefault="003153D9">
      <w:pPr>
        <w:pStyle w:val="Heading6"/>
        <w:rPr>
          <w:rFonts w:eastAsia="Times New Roman"/>
          <w:lang w:val="en-GB"/>
        </w:rPr>
      </w:pPr>
      <w:bookmarkStart w:id="550" w:name="_Toc131358820"/>
      <w:r>
        <w:rPr>
          <w:rFonts w:eastAsia="Times New Roman"/>
          <w:shd w:val="clear" w:color="auto" w:fill="F3F3F3"/>
          <w:lang w:val="en-GB"/>
        </w:rPr>
        <w:t>Lawson's Wood End of Concessionary Path 17 May 2016</w:t>
      </w:r>
      <w:bookmarkEnd w:id="550"/>
    </w:p>
    <w:p w:rsidR="00000000" w:rsidRDefault="003153D9">
      <w:pPr>
        <w:autoSpaceDE w:val="0"/>
        <w:autoSpaceDN w:val="0"/>
        <w:adjustRightInd w:val="0"/>
      </w:pPr>
      <w:r>
        <w:rPr>
          <w:noProof/>
        </w:rPr>
        <w:drawing>
          <wp:inline distT="0" distB="0" distL="0" distR="0">
            <wp:extent cx="6581775" cy="4943475"/>
            <wp:effectExtent l="0" t="0" r="9525" b="9525"/>
            <wp:docPr id="118" name="Picture 18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581775" cy="4943475"/>
                    </a:xfrm>
                    <a:prstGeom prst="rect">
                      <a:avLst/>
                    </a:prstGeom>
                    <a:noFill/>
                    <a:ln>
                      <a:noFill/>
                    </a:ln>
                  </pic:spPr>
                </pic:pic>
              </a:graphicData>
            </a:graphic>
          </wp:inline>
        </w:drawing>
      </w:r>
    </w:p>
    <w:p w:rsidR="00000000" w:rsidRDefault="003153D9">
      <w:pPr>
        <w:pStyle w:val="Heading6"/>
        <w:rPr>
          <w:rFonts w:eastAsia="Times New Roman"/>
          <w:lang w:val="en-GB"/>
        </w:rPr>
      </w:pPr>
      <w:bookmarkStart w:id="551" w:name="_Toc131358821"/>
      <w:r>
        <w:rPr>
          <w:rFonts w:eastAsia="Times New Roman"/>
          <w:shd w:val="clear" w:color="auto" w:fill="F3F3F3"/>
          <w:lang w:val="en-GB"/>
        </w:rPr>
        <w:t>Caton Lune Bridge 17 May 2016</w:t>
      </w:r>
      <w:bookmarkEnd w:id="551"/>
    </w:p>
    <w:p w:rsidR="00000000" w:rsidRDefault="003153D9">
      <w:pPr>
        <w:autoSpaceDE w:val="0"/>
        <w:autoSpaceDN w:val="0"/>
        <w:adjustRightInd w:val="0"/>
      </w:pPr>
      <w:r>
        <w:rPr>
          <w:noProof/>
        </w:rPr>
        <w:drawing>
          <wp:inline distT="0" distB="0" distL="0" distR="0">
            <wp:extent cx="6581775" cy="4943475"/>
            <wp:effectExtent l="0" t="0" r="9525" b="9525"/>
            <wp:docPr id="119" name="Picture 18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6"/>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581775" cy="4943475"/>
                    </a:xfrm>
                    <a:prstGeom prst="rect">
                      <a:avLst/>
                    </a:prstGeom>
                    <a:noFill/>
                    <a:ln>
                      <a:noFill/>
                    </a:ln>
                  </pic:spPr>
                </pic:pic>
              </a:graphicData>
            </a:graphic>
          </wp:inline>
        </w:drawing>
      </w:r>
    </w:p>
    <w:p w:rsidR="00000000" w:rsidRDefault="003153D9">
      <w:pPr>
        <w:pStyle w:val="Heading6"/>
        <w:rPr>
          <w:rFonts w:eastAsia="Times New Roman"/>
          <w:lang w:val="en-GB"/>
        </w:rPr>
      </w:pPr>
      <w:bookmarkStart w:id="552" w:name="_Toc131358822"/>
      <w:r>
        <w:rPr>
          <w:rFonts w:eastAsia="Times New Roman"/>
          <w:shd w:val="clear" w:color="auto" w:fill="F3F3F3"/>
          <w:lang w:val="en-GB"/>
        </w:rPr>
        <w:t xml:space="preserve">Approaching Far Highfield </w:t>
      </w:r>
      <w:r>
        <w:rPr>
          <w:rFonts w:eastAsia="Times New Roman"/>
          <w:shd w:val="clear" w:color="auto" w:fill="F3F3F3"/>
          <w:lang w:val="en-GB"/>
        </w:rPr>
        <w:t>17 May 2016</w:t>
      </w:r>
      <w:bookmarkEnd w:id="552"/>
    </w:p>
    <w:p w:rsidR="00000000" w:rsidRDefault="003153D9">
      <w:pPr>
        <w:autoSpaceDE w:val="0"/>
        <w:autoSpaceDN w:val="0"/>
        <w:adjustRightInd w:val="0"/>
      </w:pPr>
      <w:r>
        <w:rPr>
          <w:noProof/>
        </w:rPr>
        <w:drawing>
          <wp:inline distT="0" distB="0" distL="0" distR="0">
            <wp:extent cx="6581775" cy="4943475"/>
            <wp:effectExtent l="0" t="0" r="9525" b="9525"/>
            <wp:docPr id="120" name="Picture 18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581775" cy="4943475"/>
                    </a:xfrm>
                    <a:prstGeom prst="rect">
                      <a:avLst/>
                    </a:prstGeom>
                    <a:noFill/>
                    <a:ln>
                      <a:noFill/>
                    </a:ln>
                  </pic:spPr>
                </pic:pic>
              </a:graphicData>
            </a:graphic>
          </wp:inline>
        </w:drawing>
      </w:r>
    </w:p>
    <w:p w:rsidR="00000000" w:rsidRDefault="003153D9">
      <w:pPr>
        <w:pStyle w:val="Heading6"/>
        <w:rPr>
          <w:rFonts w:eastAsia="Times New Roman"/>
          <w:lang w:val="en-GB"/>
        </w:rPr>
      </w:pPr>
      <w:bookmarkStart w:id="553" w:name="_Toc131358823"/>
      <w:r>
        <w:rPr>
          <w:rFonts w:eastAsia="Times New Roman"/>
          <w:shd w:val="clear" w:color="auto" w:fill="F3F3F3"/>
          <w:lang w:val="en-GB"/>
        </w:rPr>
        <w:t>Returning to Aughton 17 May 2016</w:t>
      </w:r>
      <w:bookmarkEnd w:id="553"/>
    </w:p>
    <w:p w:rsidR="00000000" w:rsidRDefault="003153D9">
      <w:pPr>
        <w:autoSpaceDE w:val="0"/>
        <w:autoSpaceDN w:val="0"/>
        <w:adjustRightInd w:val="0"/>
      </w:pPr>
      <w:r>
        <w:rPr>
          <w:noProof/>
        </w:rPr>
        <w:drawing>
          <wp:inline distT="0" distB="0" distL="0" distR="0">
            <wp:extent cx="6581775" cy="4943475"/>
            <wp:effectExtent l="0" t="0" r="9525" b="9525"/>
            <wp:docPr id="121" name="Picture 18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581775" cy="4943475"/>
                    </a:xfrm>
                    <a:prstGeom prst="rect">
                      <a:avLst/>
                    </a:prstGeom>
                    <a:noFill/>
                    <a:ln>
                      <a:noFill/>
                    </a:ln>
                  </pic:spPr>
                </pic:pic>
              </a:graphicData>
            </a:graphic>
          </wp:inline>
        </w:drawing>
      </w:r>
    </w:p>
    <w:p w:rsidR="00000000" w:rsidRDefault="003153D9">
      <w:pPr>
        <w:pStyle w:val="Heading5"/>
        <w:rPr>
          <w:rFonts w:eastAsia="Times New Roman"/>
          <w:lang w:val="en-GB"/>
        </w:rPr>
      </w:pPr>
      <w:bookmarkStart w:id="554" w:name="_Toc131358824"/>
      <w:r>
        <w:rPr>
          <w:rFonts w:eastAsia="Times New Roman"/>
          <w:shd w:val="clear" w:color="auto" w:fill="F3F3F3"/>
          <w:lang w:val="en-GB"/>
        </w:rPr>
        <w:t>Farleton Fell</w:t>
      </w:r>
      <w:bookmarkEnd w:id="543"/>
      <w:bookmarkEnd w:id="544"/>
      <w:bookmarkEnd w:id="545"/>
      <w:bookmarkEnd w:id="546"/>
      <w:bookmarkEnd w:id="554"/>
    </w:p>
    <w:p w:rsidR="00000000" w:rsidRDefault="003153D9">
      <w:pPr>
        <w:rPr>
          <w:rFonts w:cs="Courier New"/>
        </w:rPr>
      </w:pPr>
      <w:r>
        <w:rPr>
          <w:rFonts w:cs="Courier New"/>
        </w:rPr>
        <w:t>Bike out: Millhead &gt; Warton &gt; Coach Road (which pa</w:t>
      </w:r>
      <w:r>
        <w:rPr>
          <w:rFonts w:cs="Courier New"/>
        </w:rPr>
        <w:t>sses the entrance to Leighton Hall) &gt; Yealands (all three of them) &gt; Brackenthwaite &gt; Leighton House &gt; Slack Head &gt; Beetham &gt; Dallam Tower &gt; Milnthorpe Marsh &gt; College Green &gt; Leasgill &gt; Mabbin Hall &gt; Deepthwaite &gt; Wath Sutton &gt; Moss End &gt; Dovehouses Bridg</w:t>
      </w:r>
      <w:r>
        <w:rPr>
          <w:rFonts w:cs="Courier New"/>
        </w:rPr>
        <w:t>e &gt; Nook Bridge (over Lupton Beck) &gt; SE by Farleton Fell.  Leave bike near Newbiggin; change into walking boots.</w:t>
      </w:r>
    </w:p>
    <w:p w:rsidR="00000000" w:rsidRDefault="003153D9">
      <w:pPr>
        <w:rPr>
          <w:rFonts w:cs="Courier New"/>
        </w:rPr>
      </w:pPr>
    </w:p>
    <w:p w:rsidR="00000000" w:rsidRDefault="003153D9">
      <w:pPr>
        <w:rPr>
          <w:rFonts w:cs="Courier New"/>
        </w:rPr>
      </w:pPr>
      <w:r>
        <w:rPr>
          <w:rFonts w:cs="Courier New"/>
        </w:rPr>
        <w:t xml:space="preserve">Walk: counter-clockwise (the first time, unless you are already familiar with the ascent recommended below) over Farleton Fell.  </w:t>
      </w:r>
      <w:r>
        <w:rPr>
          <w:rFonts w:cs="Courier New"/>
        </w:rPr>
        <w:t>There are numerous paths and tracks, few of them shown at all on my map, and only three indicated as rights of way; and so - except for following the Limestone Link, which is one of the rights of way - I did not walk in this area until someone made a chanc</w:t>
      </w:r>
      <w:r>
        <w:rPr>
          <w:rFonts w:cs="Courier New"/>
        </w:rPr>
        <w:t>e remark about it.</w:t>
      </w:r>
    </w:p>
    <w:p w:rsidR="00000000" w:rsidRDefault="003153D9">
      <w:pPr>
        <w:rPr>
          <w:rFonts w:cs="Courier New"/>
        </w:rPr>
      </w:pPr>
    </w:p>
    <w:p w:rsidR="00000000" w:rsidRDefault="003153D9">
      <w:pPr>
        <w:rPr>
          <w:rFonts w:cs="Courier New"/>
        </w:rPr>
      </w:pPr>
      <w:r>
        <w:rPr>
          <w:rFonts w:cs="Courier New"/>
        </w:rPr>
        <w:t>Bike back: Newbiggin &gt; Clawthorpe &gt; New Mill &gt; Hilderstone &gt; Cinderbarrow &gt; Yealand Redmayne &gt; Leighton Moss &gt; Crag Foot &gt; Howard Cottages (at W end of Sand Lane which runs from Warton to Cote Stones) &gt; turn immediately left (SE) to fol</w:t>
      </w:r>
      <w:r>
        <w:rPr>
          <w:rFonts w:cs="Courier New"/>
        </w:rPr>
        <w:t>low lane next to railway line &gt; Shore Road &gt; Millhead.</w:t>
      </w:r>
    </w:p>
    <w:p w:rsidR="00000000" w:rsidRDefault="003153D9">
      <w:pPr>
        <w:autoSpaceDE w:val="0"/>
        <w:autoSpaceDN w:val="0"/>
        <w:adjustRightInd w:val="0"/>
      </w:pPr>
    </w:p>
    <w:p w:rsidR="00000000" w:rsidRDefault="003153D9">
      <w:pPr>
        <w:autoSpaceDE w:val="0"/>
        <w:autoSpaceDN w:val="0"/>
        <w:adjustRightInd w:val="0"/>
      </w:pPr>
      <w:r>
        <w:t>There are several easy-enough ascents of the side of Farleton Fell from the lane near Newbiggin.  Instead, for a first ascent, I recommend that from just above Farleton, which is a little more challen</w:t>
      </w:r>
      <w:r>
        <w:t>ging.  You will find the start as follows: walk back down the lane (NW) and where you see the lane on the right heading (NE) to Aikbank and the ford through Lupton Beck, take the track on the left (NW).  This track, which soon becomes a path, skirts the fl</w:t>
      </w:r>
      <w:r>
        <w:t>ank of the fell (eventually heading SW).  Keep going, pretty much contouring, until you see Farleton below, and presently you will see a cluster of ash trees, one or more of them quite large and close to the path on the left side (E).  Very shortly after t</w:t>
      </w:r>
      <w:r>
        <w:t>his point there is a well-defined and steep path heading up the fellside (NE, initially).  Follow this upward between many gorse bushes until you emerge from among the bushes to find several cairns marking the way.  I suggest you follow these cairns carefu</w:t>
      </w:r>
      <w:r>
        <w:t>lly and note their location relative to the plateau higher up.  Otherwise, when you come to walk this route in reverse, you may have difficulty locating the path.  Once on top for the first time, I suggest you take the widest counter-clockwise route possib</w:t>
      </w:r>
      <w:r>
        <w:t>le, keeping to a path (there are many) and eventually descending to the lane near Newbiggin.  On subsequent visits, provided you keep a good sense of where you are, you can explore other paths at will.  It is an excellent place to be.</w:t>
      </w:r>
    </w:p>
    <w:p w:rsidR="00000000" w:rsidRDefault="003153D9">
      <w:pPr>
        <w:pStyle w:val="Heading6"/>
        <w:rPr>
          <w:rFonts w:eastAsia="Times New Roman"/>
          <w:lang w:val="en-GB"/>
        </w:rPr>
      </w:pPr>
      <w:bookmarkStart w:id="555" w:name="_Toc131358825"/>
      <w:bookmarkStart w:id="556" w:name="_Toc345524202"/>
      <w:bookmarkStart w:id="557" w:name="_Toc312241958"/>
      <w:bookmarkStart w:id="558" w:name="_Toc278807366"/>
      <w:bookmarkStart w:id="559" w:name="_Toc375072081"/>
      <w:r>
        <w:rPr>
          <w:rFonts w:eastAsia="Times New Roman"/>
          <w:shd w:val="clear" w:color="auto" w:fill="F3F3F3"/>
          <w:lang w:val="en-GB"/>
        </w:rPr>
        <w:t>Descending through Da</w:t>
      </w:r>
      <w:r>
        <w:rPr>
          <w:rFonts w:eastAsia="Times New Roman"/>
          <w:shd w:val="clear" w:color="auto" w:fill="F3F3F3"/>
          <w:lang w:val="en-GB"/>
        </w:rPr>
        <w:t>llam Park to Dallam Tower 6 October 2010</w:t>
      </w:r>
      <w:bookmarkEnd w:id="555"/>
      <w:bookmarkEnd w:id="556"/>
      <w:bookmarkEnd w:id="557"/>
      <w:bookmarkEnd w:id="558"/>
      <w:bookmarkEnd w:id="559"/>
    </w:p>
    <w:p w:rsidR="00000000" w:rsidRDefault="003153D9">
      <w:pPr>
        <w:autoSpaceDE w:val="0"/>
        <w:autoSpaceDN w:val="0"/>
        <w:adjustRightInd w:val="0"/>
      </w:pPr>
      <w:r>
        <w:rPr>
          <w:noProof/>
        </w:rPr>
        <w:drawing>
          <wp:inline distT="0" distB="0" distL="0" distR="0">
            <wp:extent cx="4838700" cy="6400800"/>
            <wp:effectExtent l="0" t="0" r="0" b="0"/>
            <wp:docPr id="122" name="Picture 107" descr="image19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7" descr="image19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838700" cy="6400800"/>
                    </a:xfrm>
                    <a:prstGeom prst="rect">
                      <a:avLst/>
                    </a:prstGeom>
                    <a:noFill/>
                    <a:ln>
                      <a:noFill/>
                    </a:ln>
                  </pic:spPr>
                </pic:pic>
              </a:graphicData>
            </a:graphic>
          </wp:inline>
        </w:drawing>
      </w:r>
    </w:p>
    <w:p w:rsidR="00000000" w:rsidRDefault="003153D9">
      <w:pPr>
        <w:pStyle w:val="Heading6"/>
        <w:rPr>
          <w:rFonts w:eastAsia="Times New Roman"/>
          <w:lang w:val="en-GB"/>
        </w:rPr>
      </w:pPr>
      <w:bookmarkStart w:id="560" w:name="_Toc131358826"/>
      <w:bookmarkStart w:id="561" w:name="_Toc345524203"/>
      <w:bookmarkStart w:id="562" w:name="_Toc375072082"/>
      <w:bookmarkStart w:id="563" w:name="_Toc312241959"/>
      <w:bookmarkStart w:id="564" w:name="_Toc278807367"/>
      <w:r>
        <w:rPr>
          <w:rFonts w:eastAsia="Times New Roman"/>
          <w:shd w:val="clear" w:color="auto" w:fill="F3F3F3"/>
          <w:lang w:val="en-GB"/>
        </w:rPr>
        <w:t>Leasgill 6 April 2011</w:t>
      </w:r>
      <w:bookmarkEnd w:id="560"/>
      <w:bookmarkEnd w:id="561"/>
      <w:bookmarkEnd w:id="562"/>
    </w:p>
    <w:p w:rsidR="00000000" w:rsidRDefault="003153D9">
      <w:pPr>
        <w:autoSpaceDE w:val="0"/>
        <w:autoSpaceDN w:val="0"/>
        <w:adjustRightInd w:val="0"/>
      </w:pPr>
      <w:r>
        <w:rPr>
          <w:noProof/>
        </w:rPr>
        <w:drawing>
          <wp:inline distT="0" distB="0" distL="0" distR="0">
            <wp:extent cx="6677025" cy="5038725"/>
            <wp:effectExtent l="0" t="0" r="9525" b="9525"/>
            <wp:docPr id="123" name="Picture 108" descr="image21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8" descr="image21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65" w:name="_Toc131358827"/>
      <w:bookmarkStart w:id="566" w:name="_Toc345524204"/>
      <w:bookmarkStart w:id="567" w:name="_Toc375072083"/>
      <w:r>
        <w:rPr>
          <w:rFonts w:eastAsia="Times New Roman"/>
          <w:shd w:val="clear" w:color="auto" w:fill="F3F3F3"/>
          <w:lang w:val="en-GB"/>
        </w:rPr>
        <w:t>Farleton Fell from Dovehouses Bridge 6 October 2010</w:t>
      </w:r>
      <w:bookmarkEnd w:id="563"/>
      <w:bookmarkEnd w:id="564"/>
      <w:bookmarkEnd w:id="565"/>
      <w:bookmarkEnd w:id="566"/>
      <w:bookmarkEnd w:id="567"/>
    </w:p>
    <w:p w:rsidR="00000000" w:rsidRDefault="003153D9">
      <w:pPr>
        <w:autoSpaceDE w:val="0"/>
        <w:autoSpaceDN w:val="0"/>
        <w:adjustRightInd w:val="0"/>
      </w:pPr>
      <w:r>
        <w:rPr>
          <w:noProof/>
        </w:rPr>
        <w:drawing>
          <wp:inline distT="0" distB="0" distL="0" distR="0">
            <wp:extent cx="6677025" cy="5038725"/>
            <wp:effectExtent l="0" t="0" r="9525" b="9525"/>
            <wp:docPr id="124" name="Picture 109" descr="image19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09" descr="image19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68" w:name="_Toc131358828"/>
      <w:bookmarkStart w:id="569" w:name="_Toc345524205"/>
      <w:bookmarkStart w:id="570" w:name="_Toc312241960"/>
      <w:bookmarkStart w:id="571" w:name="_Toc375072084"/>
      <w:r>
        <w:rPr>
          <w:rFonts w:eastAsia="Times New Roman"/>
          <w:shd w:val="clear" w:color="auto" w:fill="F3F3F3"/>
          <w:lang w:val="en-GB"/>
        </w:rPr>
        <w:t>Near Newbiggin 20 April 2011</w:t>
      </w:r>
      <w:bookmarkEnd w:id="568"/>
    </w:p>
    <w:p w:rsidR="00000000" w:rsidRDefault="003153D9">
      <w:pPr>
        <w:autoSpaceDE w:val="0"/>
        <w:autoSpaceDN w:val="0"/>
        <w:adjustRightInd w:val="0"/>
      </w:pPr>
      <w:r>
        <w:rPr>
          <w:noProof/>
        </w:rPr>
        <w:drawing>
          <wp:inline distT="0" distB="0" distL="0" distR="0">
            <wp:extent cx="6677025" cy="5038725"/>
            <wp:effectExtent l="0" t="0" r="9525" b="9525"/>
            <wp:docPr id="125" name="Picture 164" descr="image20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64" descr="image20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72" w:name="_Toc131358829"/>
      <w:bookmarkEnd w:id="569"/>
      <w:bookmarkEnd w:id="570"/>
      <w:bookmarkEnd w:id="571"/>
      <w:r>
        <w:rPr>
          <w:rFonts w:eastAsia="Times New Roman"/>
          <w:shd w:val="clear" w:color="auto" w:fill="F3F3F3"/>
          <w:lang w:val="en-GB"/>
        </w:rPr>
        <w:t>Approaching Lane to Aikbank 2 October 2014</w:t>
      </w:r>
      <w:bookmarkEnd w:id="572"/>
    </w:p>
    <w:p w:rsidR="00000000" w:rsidRDefault="003153D9">
      <w:pPr>
        <w:autoSpaceDE w:val="0"/>
        <w:autoSpaceDN w:val="0"/>
        <w:adjustRightInd w:val="0"/>
      </w:pPr>
      <w:r>
        <w:rPr>
          <w:noProof/>
        </w:rPr>
        <w:drawing>
          <wp:inline distT="0" distB="0" distL="0" distR="0">
            <wp:extent cx="5762625" cy="4343400"/>
            <wp:effectExtent l="0" t="0" r="9525" b="0"/>
            <wp:docPr id="126" name="Picture 17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7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2625" cy="4343400"/>
                    </a:xfrm>
                    <a:prstGeom prst="rect">
                      <a:avLst/>
                    </a:prstGeom>
                    <a:noFill/>
                    <a:ln>
                      <a:noFill/>
                    </a:ln>
                  </pic:spPr>
                </pic:pic>
              </a:graphicData>
            </a:graphic>
          </wp:inline>
        </w:drawing>
      </w:r>
    </w:p>
    <w:p w:rsidR="00000000" w:rsidRDefault="003153D9">
      <w:pPr>
        <w:pStyle w:val="Heading6"/>
        <w:rPr>
          <w:rFonts w:eastAsia="Times New Roman"/>
          <w:lang w:val="en-GB"/>
        </w:rPr>
      </w:pPr>
      <w:bookmarkStart w:id="573" w:name="_Toc131358830"/>
      <w:bookmarkStart w:id="574" w:name="_Toc345524206"/>
      <w:bookmarkStart w:id="575" w:name="_Toc375072085"/>
      <w:bookmarkStart w:id="576" w:name="_Toc312241961"/>
      <w:r>
        <w:rPr>
          <w:rFonts w:eastAsia="Times New Roman"/>
          <w:shd w:val="clear" w:color="auto" w:fill="F3F3F3"/>
          <w:lang w:val="en-GB"/>
        </w:rPr>
        <w:t>Beginning to Ascend Farleton Fell 2 May 2012</w:t>
      </w:r>
      <w:bookmarkEnd w:id="573"/>
      <w:bookmarkEnd w:id="574"/>
      <w:bookmarkEnd w:id="575"/>
    </w:p>
    <w:p w:rsidR="00000000" w:rsidRDefault="003153D9">
      <w:pPr>
        <w:autoSpaceDE w:val="0"/>
        <w:autoSpaceDN w:val="0"/>
        <w:adjustRightInd w:val="0"/>
      </w:pPr>
      <w:r>
        <w:rPr>
          <w:noProof/>
        </w:rPr>
        <w:drawing>
          <wp:inline distT="0" distB="0" distL="0" distR="0">
            <wp:extent cx="5038725" cy="6677025"/>
            <wp:effectExtent l="0" t="0" r="9525" b="9525"/>
            <wp:docPr id="127" name="Picture 111" descr="image10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1" descr="image10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lang w:val="en-GB"/>
        </w:rPr>
      </w:pPr>
      <w:bookmarkStart w:id="577" w:name="_Toc131358831"/>
      <w:bookmarkStart w:id="578" w:name="_Toc345524207"/>
      <w:bookmarkStart w:id="579" w:name="_Toc312241962"/>
      <w:bookmarkStart w:id="580" w:name="_Toc375072086"/>
      <w:bookmarkEnd w:id="576"/>
      <w:r>
        <w:rPr>
          <w:rFonts w:eastAsia="Times New Roman"/>
          <w:shd w:val="clear" w:color="auto" w:fill="F3F3F3"/>
          <w:lang w:val="en-GB"/>
        </w:rPr>
        <w:t>Beginning to A</w:t>
      </w:r>
      <w:r>
        <w:rPr>
          <w:rFonts w:eastAsia="Times New Roman"/>
          <w:shd w:val="clear" w:color="auto" w:fill="F3F3F3"/>
          <w:lang w:val="en-GB"/>
        </w:rPr>
        <w:t>scend Farleton Fell 16 March 2011</w:t>
      </w:r>
      <w:bookmarkEnd w:id="577"/>
      <w:bookmarkEnd w:id="578"/>
      <w:bookmarkEnd w:id="579"/>
      <w:bookmarkEnd w:id="580"/>
    </w:p>
    <w:p w:rsidR="00000000" w:rsidRDefault="003153D9">
      <w:pPr>
        <w:autoSpaceDE w:val="0"/>
        <w:autoSpaceDN w:val="0"/>
        <w:adjustRightInd w:val="0"/>
      </w:pPr>
      <w:r>
        <w:rPr>
          <w:noProof/>
        </w:rPr>
        <w:drawing>
          <wp:inline distT="0" distB="0" distL="0" distR="0">
            <wp:extent cx="6677025" cy="5038725"/>
            <wp:effectExtent l="0" t="0" r="9525" b="9525"/>
            <wp:docPr id="128" name="Picture 112" descr="image20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2" descr="image20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581" w:name="_Toc131358832"/>
      <w:bookmarkStart w:id="582" w:name="_Toc345524208"/>
      <w:bookmarkStart w:id="583" w:name="_Toc375072087"/>
      <w:bookmarkStart w:id="584" w:name="_Toc312241963"/>
      <w:r>
        <w:rPr>
          <w:rFonts w:eastAsia="Times New Roman"/>
          <w:shd w:val="clear" w:color="auto" w:fill="F3F3F3"/>
          <w:lang w:val="en-GB"/>
        </w:rPr>
        <w:t>Descending toward Farleton 13 June 2012</w:t>
      </w:r>
      <w:bookmarkEnd w:id="581"/>
      <w:bookmarkEnd w:id="582"/>
      <w:bookmarkEnd w:id="583"/>
    </w:p>
    <w:p w:rsidR="00000000" w:rsidRDefault="003153D9">
      <w:pPr>
        <w:autoSpaceDE w:val="0"/>
        <w:autoSpaceDN w:val="0"/>
        <w:adjustRightInd w:val="0"/>
      </w:pPr>
      <w:r>
        <w:rPr>
          <w:noProof/>
        </w:rPr>
        <w:drawing>
          <wp:inline distT="0" distB="0" distL="0" distR="0">
            <wp:extent cx="6677025" cy="5038725"/>
            <wp:effectExtent l="0" t="0" r="9525" b="9525"/>
            <wp:docPr id="129" name="Picture 113" descr="image10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3" descr="image10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585" w:name="_Toc131358833"/>
      <w:bookmarkStart w:id="586" w:name="_Toc345524209"/>
      <w:bookmarkStart w:id="587" w:name="_Toc375072088"/>
      <w:r>
        <w:rPr>
          <w:rFonts w:eastAsia="Times New Roman"/>
          <w:shd w:val="clear" w:color="auto" w:fill="F3F3F3"/>
          <w:lang w:val="en-GB"/>
        </w:rPr>
        <w:t>Emerging from the Gorse 2 May 2012</w:t>
      </w:r>
      <w:bookmarkEnd w:id="585"/>
      <w:bookmarkEnd w:id="586"/>
      <w:bookmarkEnd w:id="587"/>
    </w:p>
    <w:p w:rsidR="00000000" w:rsidRDefault="003153D9">
      <w:pPr>
        <w:autoSpaceDE w:val="0"/>
        <w:autoSpaceDN w:val="0"/>
        <w:adjustRightInd w:val="0"/>
      </w:pPr>
      <w:r>
        <w:rPr>
          <w:noProof/>
        </w:rPr>
        <w:drawing>
          <wp:inline distT="0" distB="0" distL="0" distR="0">
            <wp:extent cx="6677025" cy="5038725"/>
            <wp:effectExtent l="0" t="0" r="9525" b="9525"/>
            <wp:docPr id="130" name="Picture 114" descr="image10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4" descr="image10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588" w:name="_Toc131358834"/>
      <w:bookmarkStart w:id="589" w:name="_Toc345524210"/>
      <w:bookmarkStart w:id="590" w:name="_Toc375072089"/>
      <w:r>
        <w:rPr>
          <w:rFonts w:eastAsia="Times New Roman"/>
          <w:shd w:val="clear" w:color="auto" w:fill="F3F3F3"/>
          <w:lang w:val="en-GB"/>
        </w:rPr>
        <w:t>About to Descend toward Farleton 13 June 2012</w:t>
      </w:r>
      <w:bookmarkEnd w:id="588"/>
      <w:bookmarkEnd w:id="589"/>
      <w:bookmarkEnd w:id="590"/>
    </w:p>
    <w:p w:rsidR="00000000" w:rsidRDefault="003153D9">
      <w:pPr>
        <w:autoSpaceDE w:val="0"/>
        <w:autoSpaceDN w:val="0"/>
        <w:adjustRightInd w:val="0"/>
      </w:pPr>
      <w:r>
        <w:rPr>
          <w:noProof/>
        </w:rPr>
        <w:drawing>
          <wp:inline distT="0" distB="0" distL="0" distR="0">
            <wp:extent cx="5038725" cy="6677025"/>
            <wp:effectExtent l="0" t="0" r="9525" b="9525"/>
            <wp:docPr id="131" name="Picture 115" descr="image11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5" descr="image11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lang w:val="en-GB"/>
        </w:rPr>
      </w:pPr>
      <w:bookmarkStart w:id="591" w:name="_Toc131358835"/>
      <w:bookmarkStart w:id="592" w:name="_Toc345524211"/>
      <w:bookmarkStart w:id="593" w:name="_Toc375072090"/>
      <w:r>
        <w:rPr>
          <w:rFonts w:eastAsia="Times New Roman"/>
          <w:shd w:val="clear" w:color="auto" w:fill="F3F3F3"/>
          <w:lang w:val="en-GB"/>
        </w:rPr>
        <w:t>Top(s) of Farleton Fell 20 April 2011</w:t>
      </w:r>
      <w:bookmarkEnd w:id="584"/>
      <w:bookmarkEnd w:id="591"/>
      <w:bookmarkEnd w:id="592"/>
      <w:bookmarkEnd w:id="593"/>
    </w:p>
    <w:p w:rsidR="00000000" w:rsidRDefault="003153D9">
      <w:pPr>
        <w:autoSpaceDE w:val="0"/>
        <w:autoSpaceDN w:val="0"/>
        <w:adjustRightInd w:val="0"/>
      </w:pPr>
      <w:r>
        <w:rPr>
          <w:noProof/>
        </w:rPr>
        <w:drawing>
          <wp:inline distT="0" distB="0" distL="0" distR="0">
            <wp:extent cx="6677025" cy="5038725"/>
            <wp:effectExtent l="0" t="0" r="9525" b="9525"/>
            <wp:docPr id="132" name="Picture 116" descr="image20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6" descr="image20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94" w:name="_Toc131358836"/>
      <w:bookmarkStart w:id="595" w:name="_Toc345524212"/>
      <w:bookmarkStart w:id="596" w:name="_Toc312241964"/>
      <w:bookmarkStart w:id="597" w:name="_Toc375072091"/>
      <w:r>
        <w:rPr>
          <w:rFonts w:eastAsia="Times New Roman"/>
          <w:shd w:val="clear" w:color="auto" w:fill="F3F3F3"/>
          <w:lang w:val="en-GB"/>
        </w:rPr>
        <w:t>On Farleton Fell (1) 2 October 2014</w:t>
      </w:r>
      <w:bookmarkEnd w:id="594"/>
    </w:p>
    <w:p w:rsidR="00000000" w:rsidRDefault="003153D9">
      <w:pPr>
        <w:autoSpaceDE w:val="0"/>
        <w:autoSpaceDN w:val="0"/>
        <w:adjustRightInd w:val="0"/>
      </w:pPr>
      <w:r>
        <w:rPr>
          <w:noProof/>
        </w:rPr>
        <w:drawing>
          <wp:inline distT="0" distB="0" distL="0" distR="0">
            <wp:extent cx="6677025" cy="5038725"/>
            <wp:effectExtent l="0" t="0" r="9525" b="9525"/>
            <wp:docPr id="133" name="Picture 17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7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98" w:name="_Toc131358837"/>
      <w:r>
        <w:rPr>
          <w:rFonts w:eastAsia="Times New Roman"/>
          <w:shd w:val="clear" w:color="auto" w:fill="F3F3F3"/>
          <w:lang w:val="en-GB"/>
        </w:rPr>
        <w:t>On Farleton Fell (2) 2 October 2014</w:t>
      </w:r>
      <w:bookmarkEnd w:id="598"/>
    </w:p>
    <w:p w:rsidR="00000000" w:rsidRDefault="003153D9">
      <w:pPr>
        <w:autoSpaceDE w:val="0"/>
        <w:autoSpaceDN w:val="0"/>
        <w:adjustRightInd w:val="0"/>
      </w:pPr>
      <w:r>
        <w:rPr>
          <w:noProof/>
        </w:rPr>
        <w:drawing>
          <wp:inline distT="0" distB="0" distL="0" distR="0">
            <wp:extent cx="6677025" cy="5038725"/>
            <wp:effectExtent l="0" t="0" r="9525" b="9525"/>
            <wp:docPr id="134" name="Picture 17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7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599" w:name="_Toc131358838"/>
      <w:r>
        <w:rPr>
          <w:rFonts w:eastAsia="Times New Roman"/>
          <w:shd w:val="clear" w:color="auto" w:fill="F3F3F3"/>
          <w:lang w:val="en-GB"/>
        </w:rPr>
        <w:t>On Farleton Fell 20 April 2011</w:t>
      </w:r>
      <w:bookmarkEnd w:id="595"/>
      <w:bookmarkEnd w:id="596"/>
      <w:bookmarkEnd w:id="597"/>
      <w:bookmarkEnd w:id="599"/>
    </w:p>
    <w:p w:rsidR="00000000" w:rsidRDefault="003153D9">
      <w:pPr>
        <w:autoSpaceDE w:val="0"/>
        <w:autoSpaceDN w:val="0"/>
        <w:adjustRightInd w:val="0"/>
      </w:pPr>
      <w:r>
        <w:rPr>
          <w:noProof/>
        </w:rPr>
        <w:drawing>
          <wp:inline distT="0" distB="0" distL="0" distR="0">
            <wp:extent cx="6677025" cy="5038725"/>
            <wp:effectExtent l="0" t="0" r="9525" b="9525"/>
            <wp:docPr id="135" name="Picture 117" descr="image20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7" descr="image20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00" w:name="_Toc131358839"/>
      <w:bookmarkStart w:id="601" w:name="_Toc345524213"/>
      <w:bookmarkStart w:id="602" w:name="_Toc375072092"/>
      <w:bookmarkStart w:id="603" w:name="_Toc312241965"/>
      <w:r>
        <w:rPr>
          <w:rFonts w:eastAsia="Times New Roman"/>
          <w:shd w:val="clear" w:color="auto" w:fill="F3F3F3"/>
          <w:lang w:val="en-GB"/>
        </w:rPr>
        <w:t>On Farleton Fell (1) 5 November 2014</w:t>
      </w:r>
      <w:bookmarkEnd w:id="600"/>
    </w:p>
    <w:p w:rsidR="00000000" w:rsidRDefault="003153D9">
      <w:pPr>
        <w:autoSpaceDE w:val="0"/>
        <w:autoSpaceDN w:val="0"/>
        <w:adjustRightInd w:val="0"/>
      </w:pPr>
      <w:r>
        <w:rPr>
          <w:noProof/>
        </w:rPr>
        <w:drawing>
          <wp:inline distT="0" distB="0" distL="0" distR="0">
            <wp:extent cx="5038725" cy="6677025"/>
            <wp:effectExtent l="0" t="0" r="9525" b="9525"/>
            <wp:docPr id="136" name="Picture 17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7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rPr>
      </w:pPr>
      <w:bookmarkStart w:id="604" w:name="_Toc131358840"/>
      <w:r>
        <w:rPr>
          <w:rFonts w:eastAsia="Times New Roman"/>
          <w:shd w:val="clear" w:color="auto" w:fill="F3F3F3"/>
          <w:lang w:val="en-GB"/>
        </w:rPr>
        <w:t>On Farleton Fell 20 June 2012</w:t>
      </w:r>
      <w:bookmarkEnd w:id="601"/>
      <w:bookmarkEnd w:id="602"/>
      <w:bookmarkEnd w:id="604"/>
    </w:p>
    <w:p w:rsidR="00000000" w:rsidRDefault="003153D9">
      <w:pPr>
        <w:autoSpaceDE w:val="0"/>
        <w:autoSpaceDN w:val="0"/>
        <w:adjustRightInd w:val="0"/>
      </w:pPr>
      <w:r>
        <w:rPr>
          <w:noProof/>
        </w:rPr>
        <w:drawing>
          <wp:inline distT="0" distB="0" distL="0" distR="0">
            <wp:extent cx="6677025" cy="5038725"/>
            <wp:effectExtent l="0" t="0" r="9525" b="9525"/>
            <wp:docPr id="137" name="Picture 118" descr="image11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8" descr="image11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605" w:name="_Toc131358841"/>
      <w:bookmarkStart w:id="606" w:name="_Toc345524214"/>
      <w:bookmarkStart w:id="607" w:name="_Toc375072093"/>
      <w:r>
        <w:rPr>
          <w:rFonts w:eastAsia="Times New Roman"/>
          <w:shd w:val="clear" w:color="auto" w:fill="F3F3F3"/>
          <w:lang w:val="en-GB"/>
        </w:rPr>
        <w:t>On Farleton Fell 30 May 2012</w:t>
      </w:r>
      <w:bookmarkEnd w:id="605"/>
      <w:bookmarkEnd w:id="606"/>
      <w:bookmarkEnd w:id="607"/>
    </w:p>
    <w:p w:rsidR="00000000" w:rsidRDefault="003153D9">
      <w:pPr>
        <w:autoSpaceDE w:val="0"/>
        <w:autoSpaceDN w:val="0"/>
        <w:adjustRightInd w:val="0"/>
      </w:pPr>
      <w:r>
        <w:rPr>
          <w:noProof/>
        </w:rPr>
        <w:drawing>
          <wp:inline distT="0" distB="0" distL="0" distR="0">
            <wp:extent cx="6677025" cy="5038725"/>
            <wp:effectExtent l="0" t="0" r="9525" b="9525"/>
            <wp:docPr id="138" name="Picture 119" descr="image11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19" descr="image11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08" w:name="_Toc131358842"/>
      <w:bookmarkStart w:id="609" w:name="_Toc345524215"/>
      <w:bookmarkStart w:id="610" w:name="_Toc375072094"/>
      <w:r>
        <w:rPr>
          <w:rFonts w:eastAsia="Times New Roman"/>
          <w:shd w:val="clear" w:color="auto" w:fill="F3F3F3"/>
          <w:lang w:val="en-GB"/>
        </w:rPr>
        <w:t>On Farleton Fell Approaching Whin Yeats 16 March 2011</w:t>
      </w:r>
      <w:bookmarkEnd w:id="603"/>
      <w:bookmarkEnd w:id="608"/>
      <w:bookmarkEnd w:id="609"/>
      <w:bookmarkEnd w:id="610"/>
    </w:p>
    <w:p w:rsidR="00000000" w:rsidRDefault="003153D9">
      <w:pPr>
        <w:autoSpaceDE w:val="0"/>
        <w:autoSpaceDN w:val="0"/>
        <w:adjustRightInd w:val="0"/>
      </w:pPr>
      <w:r>
        <w:rPr>
          <w:noProof/>
        </w:rPr>
        <w:drawing>
          <wp:inline distT="0" distB="0" distL="0" distR="0">
            <wp:extent cx="6677025" cy="5038725"/>
            <wp:effectExtent l="0" t="0" r="9525" b="9525"/>
            <wp:docPr id="139" name="Picture 120" descr="image21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0" descr="image2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11" w:name="_Toc131358843"/>
      <w:bookmarkStart w:id="612" w:name="_Toc345524216"/>
      <w:bookmarkStart w:id="613" w:name="_Toc312241966"/>
      <w:bookmarkStart w:id="614" w:name="_Toc375072095"/>
      <w:r>
        <w:rPr>
          <w:rFonts w:eastAsia="Times New Roman"/>
          <w:shd w:val="clear" w:color="auto" w:fill="F3F3F3"/>
          <w:lang w:val="en-GB"/>
        </w:rPr>
        <w:t>On Farleton Fell Descending toward Newbiggin 6 April 2011</w:t>
      </w:r>
      <w:bookmarkEnd w:id="611"/>
      <w:bookmarkEnd w:id="612"/>
      <w:bookmarkEnd w:id="613"/>
      <w:bookmarkEnd w:id="614"/>
    </w:p>
    <w:p w:rsidR="00000000" w:rsidRDefault="003153D9">
      <w:pPr>
        <w:autoSpaceDE w:val="0"/>
        <w:autoSpaceDN w:val="0"/>
        <w:adjustRightInd w:val="0"/>
      </w:pPr>
      <w:r>
        <w:rPr>
          <w:noProof/>
        </w:rPr>
        <w:drawing>
          <wp:inline distT="0" distB="0" distL="0" distR="0">
            <wp:extent cx="6677025" cy="5038725"/>
            <wp:effectExtent l="0" t="0" r="9525" b="9525"/>
            <wp:docPr id="140" name="Picture 121" descr="image21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1" descr="image2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15" w:name="_Toc131358844"/>
      <w:bookmarkStart w:id="616" w:name="_Toc345524217"/>
      <w:bookmarkStart w:id="617" w:name="_Toc312241967"/>
      <w:bookmarkStart w:id="618" w:name="_Toc375072096"/>
      <w:r>
        <w:rPr>
          <w:rFonts w:eastAsia="Times New Roman"/>
          <w:shd w:val="clear" w:color="auto" w:fill="F3F3F3"/>
          <w:lang w:val="en-GB"/>
        </w:rPr>
        <w:t>On Farleton Fell Descending toward Newbiggin 20 April 2011</w:t>
      </w:r>
      <w:bookmarkEnd w:id="615"/>
      <w:bookmarkEnd w:id="616"/>
      <w:bookmarkEnd w:id="617"/>
      <w:bookmarkEnd w:id="618"/>
    </w:p>
    <w:p w:rsidR="00000000" w:rsidRDefault="003153D9">
      <w:pPr>
        <w:autoSpaceDE w:val="0"/>
        <w:autoSpaceDN w:val="0"/>
        <w:adjustRightInd w:val="0"/>
      </w:pPr>
      <w:r>
        <w:rPr>
          <w:noProof/>
        </w:rPr>
        <w:drawing>
          <wp:inline distT="0" distB="0" distL="0" distR="0">
            <wp:extent cx="6677025" cy="5038725"/>
            <wp:effectExtent l="0" t="0" r="9525" b="9525"/>
            <wp:docPr id="141" name="Picture 122" descr="image21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2" descr="image21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619" w:name="_Toc131358845"/>
      <w:bookmarkStart w:id="620" w:name="_Toc345524218"/>
      <w:bookmarkStart w:id="621" w:name="_Toc375072097"/>
      <w:bookmarkStart w:id="622" w:name="_Toc312241968"/>
      <w:r>
        <w:rPr>
          <w:rFonts w:eastAsia="Times New Roman"/>
          <w:shd w:val="clear" w:color="auto" w:fill="F3F3F3"/>
          <w:lang w:val="en-GB"/>
        </w:rPr>
        <w:t>Approaching Gate on Descent toward Newbiggin 2 May 2012</w:t>
      </w:r>
      <w:bookmarkEnd w:id="619"/>
      <w:bookmarkEnd w:id="620"/>
      <w:bookmarkEnd w:id="621"/>
    </w:p>
    <w:p w:rsidR="00000000" w:rsidRDefault="003153D9">
      <w:pPr>
        <w:autoSpaceDE w:val="0"/>
        <w:autoSpaceDN w:val="0"/>
        <w:adjustRightInd w:val="0"/>
      </w:pPr>
      <w:r>
        <w:rPr>
          <w:noProof/>
        </w:rPr>
        <w:drawing>
          <wp:inline distT="0" distB="0" distL="0" distR="0">
            <wp:extent cx="6677025" cy="5038725"/>
            <wp:effectExtent l="0" t="0" r="9525" b="9525"/>
            <wp:docPr id="142" name="Picture 123" descr="image12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3" descr="image12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623" w:name="_Toc131358846"/>
      <w:bookmarkStart w:id="624" w:name="_Toc345524219"/>
      <w:bookmarkStart w:id="625" w:name="_Toc375072098"/>
      <w:r>
        <w:rPr>
          <w:rFonts w:eastAsia="Times New Roman"/>
          <w:shd w:val="clear" w:color="auto" w:fill="F3F3F3"/>
          <w:lang w:val="en-GB"/>
        </w:rPr>
        <w:t>Immediately beyond Gate 2 May 2012</w:t>
      </w:r>
      <w:bookmarkEnd w:id="623"/>
      <w:bookmarkEnd w:id="624"/>
      <w:bookmarkEnd w:id="625"/>
    </w:p>
    <w:p w:rsidR="00000000" w:rsidRDefault="003153D9">
      <w:pPr>
        <w:autoSpaceDE w:val="0"/>
        <w:autoSpaceDN w:val="0"/>
        <w:adjustRightInd w:val="0"/>
      </w:pPr>
      <w:r>
        <w:rPr>
          <w:noProof/>
        </w:rPr>
        <w:drawing>
          <wp:inline distT="0" distB="0" distL="0" distR="0">
            <wp:extent cx="6677025" cy="5038725"/>
            <wp:effectExtent l="0" t="0" r="9525" b="9525"/>
            <wp:docPr id="143" name="Picture 124" descr="image123"/>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4" descr="image12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626" w:name="_Toc131358847"/>
      <w:bookmarkStart w:id="627" w:name="_Toc345524220"/>
      <w:bookmarkStart w:id="628" w:name="_Toc375072099"/>
      <w:r>
        <w:rPr>
          <w:rFonts w:eastAsia="Times New Roman"/>
          <w:shd w:val="clear" w:color="auto" w:fill="F3F3F3"/>
          <w:lang w:val="en-GB"/>
        </w:rPr>
        <w:t>On Farleton Fell (2) 5 November 2014</w:t>
      </w:r>
      <w:bookmarkEnd w:id="626"/>
    </w:p>
    <w:p w:rsidR="00000000" w:rsidRDefault="003153D9">
      <w:pPr>
        <w:autoSpaceDE w:val="0"/>
        <w:autoSpaceDN w:val="0"/>
        <w:adjustRightInd w:val="0"/>
      </w:pPr>
      <w:r>
        <w:rPr>
          <w:noProof/>
        </w:rPr>
        <w:drawing>
          <wp:inline distT="0" distB="0" distL="0" distR="0">
            <wp:extent cx="6677025" cy="5038725"/>
            <wp:effectExtent l="0" t="0" r="9525" b="9525"/>
            <wp:docPr id="144" name="Picture 17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7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629" w:name="_Toc131358848"/>
      <w:r>
        <w:rPr>
          <w:rFonts w:eastAsia="Times New Roman"/>
          <w:shd w:val="clear" w:color="auto" w:fill="F3F3F3"/>
          <w:lang w:val="en-GB"/>
        </w:rPr>
        <w:t>On Farleton Fell Descending toward Newbiggin 30 May 2012</w:t>
      </w:r>
      <w:bookmarkEnd w:id="627"/>
      <w:bookmarkEnd w:id="628"/>
      <w:bookmarkEnd w:id="629"/>
    </w:p>
    <w:p w:rsidR="00000000" w:rsidRDefault="003153D9">
      <w:pPr>
        <w:autoSpaceDE w:val="0"/>
        <w:autoSpaceDN w:val="0"/>
        <w:adjustRightInd w:val="0"/>
      </w:pPr>
      <w:r>
        <w:rPr>
          <w:noProof/>
        </w:rPr>
        <w:drawing>
          <wp:inline distT="0" distB="0" distL="0" distR="0">
            <wp:extent cx="6677025" cy="5038725"/>
            <wp:effectExtent l="0" t="0" r="9525" b="9525"/>
            <wp:docPr id="145" name="Picture 125" descr="image125"/>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5" descr="image12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630" w:name="_Toc131358849"/>
      <w:bookmarkStart w:id="631" w:name="_Toc345524221"/>
      <w:bookmarkStart w:id="632" w:name="_Toc375072100"/>
      <w:r>
        <w:rPr>
          <w:rFonts w:eastAsia="Times New Roman"/>
          <w:shd w:val="clear" w:color="auto" w:fill="F3F3F3"/>
          <w:lang w:val="en-GB"/>
        </w:rPr>
        <w:t>Passing under Canal Aqueduct toward Hilderstone 2 May 2012</w:t>
      </w:r>
      <w:bookmarkEnd w:id="630"/>
      <w:bookmarkEnd w:id="631"/>
      <w:bookmarkEnd w:id="632"/>
    </w:p>
    <w:p w:rsidR="00000000" w:rsidRDefault="003153D9">
      <w:pPr>
        <w:autoSpaceDE w:val="0"/>
        <w:autoSpaceDN w:val="0"/>
        <w:adjustRightInd w:val="0"/>
      </w:pPr>
      <w:r>
        <w:rPr>
          <w:noProof/>
        </w:rPr>
        <w:drawing>
          <wp:inline distT="0" distB="0" distL="0" distR="0">
            <wp:extent cx="5038725" cy="6677025"/>
            <wp:effectExtent l="0" t="0" r="9525" b="9525"/>
            <wp:docPr id="146" name="Picture 126" descr="image127"/>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6" descr="image127"/>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633" w:name="_Toc131358850"/>
      <w:bookmarkStart w:id="634" w:name="_Toc345524222"/>
      <w:bookmarkStart w:id="635" w:name="_Toc312241969"/>
      <w:bookmarkStart w:id="636" w:name="_Toc375072101"/>
      <w:bookmarkEnd w:id="622"/>
      <w:r>
        <w:rPr>
          <w:rFonts w:eastAsia="Times New Roman"/>
          <w:shd w:val="clear" w:color="auto" w:fill="F3F3F3"/>
          <w:lang w:val="en-GB"/>
        </w:rPr>
        <w:t>Henridding</w:t>
      </w:r>
      <w:bookmarkEnd w:id="633"/>
      <w:bookmarkEnd w:id="634"/>
      <w:bookmarkEnd w:id="635"/>
      <w:bookmarkEnd w:id="636"/>
    </w:p>
    <w:p w:rsidR="00000000" w:rsidRDefault="003153D9">
      <w:pPr>
        <w:rPr>
          <w:rFonts w:cs="Courier New"/>
        </w:rPr>
      </w:pPr>
      <w:r>
        <w:rPr>
          <w:rFonts w:cs="Courier New"/>
        </w:rPr>
        <w:t xml:space="preserve">Bike out: Millhead &gt; Warton &gt; Borwick &gt; Priest Hutton &gt; Keer Holme Lane &gt; </w:t>
      </w:r>
      <w:r>
        <w:rPr>
          <w:rFonts w:cs="Courier New"/>
        </w:rPr>
        <w:t>Lancaster Bank.  Leave bike; change into walking boots.</w:t>
      </w:r>
    </w:p>
    <w:p w:rsidR="00000000" w:rsidRDefault="003153D9">
      <w:pPr>
        <w:rPr>
          <w:rFonts w:cs="Courier New"/>
        </w:rPr>
      </w:pPr>
    </w:p>
    <w:p w:rsidR="00000000" w:rsidRDefault="003153D9">
      <w:pPr>
        <w:rPr>
          <w:rFonts w:cs="Courier New"/>
        </w:rPr>
      </w:pPr>
      <w:r>
        <w:rPr>
          <w:rFonts w:cs="Courier New"/>
        </w:rPr>
        <w:t xml:space="preserve">Walk: road to Keer Holme Farm &gt; Hill Top &gt; bridleway NW then northerly past New Close Coppice to </w:t>
      </w:r>
      <w:r>
        <w:t>Henridding</w:t>
      </w:r>
      <w:r>
        <w:rPr>
          <w:rFonts w:cs="Courier New"/>
        </w:rPr>
        <w:t xml:space="preserve"> &gt; Dalton Old Hall &gt; Priest Hutton, and take a U-turn (enter from NE, leave to E) &gt; follow f</w:t>
      </w:r>
      <w:r>
        <w:rPr>
          <w:rFonts w:cs="Courier New"/>
        </w:rPr>
        <w:t>arm track easterly between hedges uphill from Hall Beck past Sheepfold to high point &gt; descend to Starricks &gt; Keer Holme Lane &gt; Lancaster Bank.</w:t>
      </w:r>
    </w:p>
    <w:p w:rsidR="00000000" w:rsidRDefault="003153D9">
      <w:pPr>
        <w:rPr>
          <w:rFonts w:cs="Courier New"/>
        </w:rPr>
      </w:pPr>
    </w:p>
    <w:p w:rsidR="00000000" w:rsidRDefault="003153D9">
      <w:pPr>
        <w:rPr>
          <w:rFonts w:cs="Courier New"/>
        </w:rPr>
      </w:pPr>
      <w:r>
        <w:rPr>
          <w:rFonts w:cs="Courier New"/>
        </w:rPr>
        <w:t>Bike back: reverse of route out, with option of omitting Priest Hutton.</w:t>
      </w:r>
    </w:p>
    <w:p w:rsidR="00000000" w:rsidRDefault="003153D9">
      <w:pPr>
        <w:rPr>
          <w:rFonts w:cs="Courier New"/>
        </w:rPr>
      </w:pPr>
    </w:p>
    <w:p w:rsidR="00000000" w:rsidRDefault="003153D9">
      <w:pPr>
        <w:rPr>
          <w:rFonts w:cs="Courier New"/>
        </w:rPr>
      </w:pPr>
      <w:r>
        <w:rPr>
          <w:rFonts w:cs="Courier New"/>
        </w:rPr>
        <w:t>For the walk, nearing Priest Hutton it</w:t>
      </w:r>
      <w:r>
        <w:rPr>
          <w:rFonts w:cs="Courier New"/>
        </w:rPr>
        <w:t xml:space="preserve"> would be preferable to be able to go via Upp Hall, but there is no public footpath.  The footpath which descends to Starricks is not clearly visible on the ground; use of a compass is advisable.  At Starricks the right of way has been re-routed to enter a</w:t>
      </w:r>
      <w:r>
        <w:rPr>
          <w:rFonts w:cs="Courier New"/>
        </w:rPr>
        <w:t>t the SE corner, pass through the stable yard, and join the driveway exiting southerly.</w:t>
      </w:r>
    </w:p>
    <w:p w:rsidR="00000000" w:rsidRDefault="003153D9">
      <w:pPr>
        <w:pStyle w:val="Heading6"/>
        <w:rPr>
          <w:rFonts w:eastAsia="Times New Roman"/>
          <w:lang w:val="en-GB"/>
        </w:rPr>
      </w:pPr>
      <w:bookmarkStart w:id="637" w:name="_Toc131358851"/>
      <w:bookmarkStart w:id="638" w:name="_Toc345524223"/>
      <w:bookmarkStart w:id="639" w:name="_Toc312241970"/>
      <w:bookmarkStart w:id="640" w:name="_Toc375072102"/>
      <w:r>
        <w:rPr>
          <w:rFonts w:eastAsia="Times New Roman"/>
          <w:shd w:val="clear" w:color="auto" w:fill="F3F3F3"/>
          <w:lang w:val="en-GB"/>
        </w:rPr>
        <w:t>Borwick 23 November 2011</w:t>
      </w:r>
      <w:bookmarkEnd w:id="637"/>
      <w:bookmarkEnd w:id="638"/>
      <w:bookmarkEnd w:id="639"/>
      <w:bookmarkEnd w:id="640"/>
    </w:p>
    <w:p w:rsidR="00000000" w:rsidRDefault="003153D9">
      <w:pPr>
        <w:autoSpaceDE w:val="0"/>
        <w:autoSpaceDN w:val="0"/>
        <w:adjustRightInd w:val="0"/>
      </w:pPr>
      <w:r>
        <w:rPr>
          <w:noProof/>
        </w:rPr>
        <w:drawing>
          <wp:inline distT="0" distB="0" distL="0" distR="0">
            <wp:extent cx="6677025" cy="5038725"/>
            <wp:effectExtent l="0" t="0" r="9525" b="9525"/>
            <wp:docPr id="147" name="Picture 127" descr="image21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7" descr="image218"/>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41" w:name="_Toc131358852"/>
      <w:bookmarkStart w:id="642" w:name="_Toc345524224"/>
      <w:bookmarkStart w:id="643" w:name="_Toc312241971"/>
      <w:bookmarkStart w:id="644" w:name="_Toc375072103"/>
      <w:r>
        <w:rPr>
          <w:rFonts w:eastAsia="Times New Roman"/>
          <w:shd w:val="clear" w:color="auto" w:fill="F3F3F3"/>
          <w:lang w:val="en-GB"/>
        </w:rPr>
        <w:t>Ascending from Hill Top 9 April 2014</w:t>
      </w:r>
      <w:bookmarkEnd w:id="641"/>
    </w:p>
    <w:p w:rsidR="00000000" w:rsidRDefault="003153D9">
      <w:pPr>
        <w:autoSpaceDE w:val="0"/>
        <w:autoSpaceDN w:val="0"/>
        <w:adjustRightInd w:val="0"/>
      </w:pPr>
      <w:r>
        <w:rPr>
          <w:noProof/>
        </w:rPr>
        <w:drawing>
          <wp:inline distT="0" distB="0" distL="0" distR="0">
            <wp:extent cx="6677025" cy="5038725"/>
            <wp:effectExtent l="0" t="0" r="9525" b="9525"/>
            <wp:docPr id="148" name="Picture 17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7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45" w:name="_Toc131358853"/>
      <w:r>
        <w:rPr>
          <w:rFonts w:eastAsia="Times New Roman"/>
          <w:shd w:val="clear" w:color="auto" w:fill="F3F3F3"/>
          <w:lang w:val="en-GB"/>
        </w:rPr>
        <w:t>Dalton Old Hall 16 April 2014</w:t>
      </w:r>
      <w:bookmarkEnd w:id="645"/>
    </w:p>
    <w:p w:rsidR="00000000" w:rsidRDefault="003153D9">
      <w:pPr>
        <w:autoSpaceDE w:val="0"/>
        <w:autoSpaceDN w:val="0"/>
        <w:adjustRightInd w:val="0"/>
      </w:pPr>
      <w:r>
        <w:rPr>
          <w:noProof/>
        </w:rPr>
        <w:drawing>
          <wp:inline distT="0" distB="0" distL="0" distR="0">
            <wp:extent cx="6677025" cy="5038725"/>
            <wp:effectExtent l="0" t="0" r="9525" b="9525"/>
            <wp:docPr id="149" name="Picture 179"/>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79"/>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46" w:name="_Toc131358854"/>
      <w:r>
        <w:rPr>
          <w:rFonts w:eastAsia="Times New Roman"/>
          <w:shd w:val="clear" w:color="auto" w:fill="F3F3F3"/>
          <w:lang w:val="en-GB"/>
        </w:rPr>
        <w:t>Nearing Dalton Old Hall 16 April 2014</w:t>
      </w:r>
      <w:bookmarkEnd w:id="646"/>
    </w:p>
    <w:p w:rsidR="00000000" w:rsidRDefault="003153D9">
      <w:pPr>
        <w:autoSpaceDE w:val="0"/>
        <w:autoSpaceDN w:val="0"/>
        <w:adjustRightInd w:val="0"/>
      </w:pPr>
      <w:r>
        <w:rPr>
          <w:noProof/>
        </w:rPr>
        <w:drawing>
          <wp:inline distT="0" distB="0" distL="0" distR="0">
            <wp:extent cx="6677025" cy="5038725"/>
            <wp:effectExtent l="0" t="0" r="9525" b="9525"/>
            <wp:docPr id="150" name="Picture 18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47" w:name="_Toc131358855"/>
      <w:r>
        <w:rPr>
          <w:rFonts w:eastAsia="Times New Roman"/>
          <w:shd w:val="clear" w:color="auto" w:fill="F3F3F3"/>
          <w:lang w:val="en-GB"/>
        </w:rPr>
        <w:t>E End of Track Next Sheepfold 15 December 2011</w:t>
      </w:r>
      <w:bookmarkEnd w:id="642"/>
      <w:bookmarkEnd w:id="643"/>
      <w:bookmarkEnd w:id="644"/>
      <w:bookmarkEnd w:id="647"/>
    </w:p>
    <w:p w:rsidR="00000000" w:rsidRDefault="003153D9">
      <w:pPr>
        <w:autoSpaceDE w:val="0"/>
        <w:autoSpaceDN w:val="0"/>
        <w:adjustRightInd w:val="0"/>
      </w:pPr>
      <w:r>
        <w:rPr>
          <w:noProof/>
        </w:rPr>
        <w:drawing>
          <wp:inline distT="0" distB="0" distL="0" distR="0">
            <wp:extent cx="6677025" cy="5038725"/>
            <wp:effectExtent l="0" t="0" r="9525" b="9525"/>
            <wp:docPr id="151" name="Picture 128" descr="image22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8" descr="image22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48" w:name="_Toc131358856"/>
      <w:bookmarkStart w:id="649" w:name="_Toc345524225"/>
      <w:bookmarkStart w:id="650" w:name="_Toc312241972"/>
      <w:bookmarkStart w:id="651" w:name="_Toc375072104"/>
      <w:r>
        <w:rPr>
          <w:rFonts w:eastAsia="Times New Roman"/>
          <w:shd w:val="clear" w:color="auto" w:fill="F3F3F3"/>
          <w:lang w:val="en-GB"/>
        </w:rPr>
        <w:t>Reached High Point from Starricks 16 April 2014</w:t>
      </w:r>
      <w:bookmarkEnd w:id="648"/>
    </w:p>
    <w:p w:rsidR="00000000" w:rsidRDefault="003153D9">
      <w:pPr>
        <w:autoSpaceDE w:val="0"/>
        <w:autoSpaceDN w:val="0"/>
        <w:adjustRightInd w:val="0"/>
      </w:pPr>
      <w:r>
        <w:rPr>
          <w:noProof/>
        </w:rPr>
        <w:drawing>
          <wp:inline distT="0" distB="0" distL="0" distR="0">
            <wp:extent cx="6677025" cy="5038725"/>
            <wp:effectExtent l="0" t="0" r="9525" b="9525"/>
            <wp:docPr id="152" name="Picture 18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8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652" w:name="_Toc131358857"/>
      <w:r>
        <w:rPr>
          <w:rFonts w:eastAsia="Times New Roman"/>
          <w:shd w:val="clear" w:color="auto" w:fill="F3F3F3"/>
          <w:lang w:val="en-GB"/>
        </w:rPr>
        <w:t>Leck Fell and Barbon High Fell</w:t>
      </w:r>
      <w:bookmarkEnd w:id="649"/>
      <w:bookmarkEnd w:id="650"/>
      <w:bookmarkEnd w:id="651"/>
      <w:bookmarkEnd w:id="652"/>
    </w:p>
    <w:p w:rsidR="00000000" w:rsidRDefault="003153D9">
      <w:pPr>
        <w:rPr>
          <w:rFonts w:cs="Courier New"/>
        </w:rPr>
      </w:pPr>
      <w:r>
        <w:rPr>
          <w:rFonts w:cs="Courier New"/>
        </w:rPr>
        <w:t>Bike out: Millhead &gt; Warton &gt; Borwick &gt; Keer Holme Lane &gt; Docker &gt; Newton &gt; Whittington &gt; Devil's Bridge &gt; Chapel House &gt; High Casterton &gt; Roman road (Wa</w:t>
      </w:r>
      <w:r>
        <w:rPr>
          <w:rFonts w:cs="Courier New"/>
        </w:rPr>
        <w:t>ndales Lane) &gt; Overtown &gt; Cowan Bridge &gt; Leck.  Leave bike; change into walking boots.</w:t>
      </w:r>
    </w:p>
    <w:p w:rsidR="00000000" w:rsidRDefault="003153D9">
      <w:pPr>
        <w:rPr>
          <w:rFonts w:cs="Courier New"/>
        </w:rPr>
      </w:pPr>
    </w:p>
    <w:p w:rsidR="00000000" w:rsidRDefault="003153D9">
      <w:pPr>
        <w:rPr>
          <w:rFonts w:cs="Courier New"/>
        </w:rPr>
      </w:pPr>
      <w:r>
        <w:rPr>
          <w:rFonts w:cs="Courier New"/>
        </w:rPr>
        <w:t>Walk: follow L bank of Leck Beck &gt; Anneside &gt; Ease Gill Kirk &gt; Ease Gill &gt; ascend Barbon High Fell to Crag Hill &gt; follow horseshoe ridge via Green Hill to Gragareth &gt; d</w:t>
      </w:r>
      <w:r>
        <w:rPr>
          <w:rFonts w:cs="Courier New"/>
        </w:rPr>
        <w:t>escend to meet road at Leck Fell House &gt; road to Bank House &gt; L bank of Leck Beck &gt; Leck.</w:t>
      </w:r>
    </w:p>
    <w:p w:rsidR="00000000" w:rsidRDefault="003153D9">
      <w:pPr>
        <w:rPr>
          <w:rFonts w:cs="Courier New"/>
        </w:rPr>
      </w:pPr>
    </w:p>
    <w:p w:rsidR="00000000" w:rsidRDefault="003153D9">
      <w:pPr>
        <w:rPr>
          <w:rFonts w:cs="Courier New"/>
        </w:rPr>
      </w:pPr>
      <w:r>
        <w:rPr>
          <w:rFonts w:cs="Courier New"/>
        </w:rPr>
        <w:t>Instead of descending to Leck Fell House, it is possible to continue further down the ridge, following the line of the wall, past Ireby Fell Cavern, before cutting a</w:t>
      </w:r>
      <w:r>
        <w:rPr>
          <w:rFonts w:cs="Courier New"/>
        </w:rPr>
        <w:t>cross to join the road above Fellside Barn.  But this requires some crossing of walls, which are best treated with the greatest of respect for their condition.</w:t>
      </w:r>
    </w:p>
    <w:p w:rsidR="00000000" w:rsidRDefault="003153D9">
      <w:pPr>
        <w:rPr>
          <w:rFonts w:cs="Courier New"/>
        </w:rPr>
      </w:pPr>
    </w:p>
    <w:p w:rsidR="00000000" w:rsidRDefault="003153D9">
      <w:pPr>
        <w:rPr>
          <w:rFonts w:cs="Courier New"/>
        </w:rPr>
      </w:pPr>
      <w:r>
        <w:rPr>
          <w:rFonts w:cs="Courier New"/>
        </w:rPr>
        <w:t>Bike back: reverse of route out.</w:t>
      </w:r>
    </w:p>
    <w:p w:rsidR="00000000" w:rsidRDefault="003153D9">
      <w:pPr>
        <w:rPr>
          <w:rFonts w:cs="Courier New"/>
        </w:rPr>
      </w:pPr>
    </w:p>
    <w:p w:rsidR="00000000" w:rsidRDefault="003153D9">
      <w:pPr>
        <w:rPr>
          <w:rFonts w:cs="Courier New"/>
        </w:rPr>
      </w:pPr>
      <w:r>
        <w:rPr>
          <w:rFonts w:cs="Courier New"/>
        </w:rPr>
        <w:t xml:space="preserve">For the walk, </w:t>
      </w:r>
      <w:r>
        <w:rPr>
          <w:rFonts w:cs="Courier New"/>
        </w:rPr>
        <w:t>there are footpaths or tracks most of the way, but the section on Barbon High Fell between Ease Gill and Crag Hill involves some rough walking, largely without path or track.</w:t>
      </w:r>
    </w:p>
    <w:p w:rsidR="00000000" w:rsidRDefault="003153D9">
      <w:pPr>
        <w:pStyle w:val="Heading6"/>
        <w:rPr>
          <w:rFonts w:eastAsia="Times New Roman"/>
          <w:lang w:val="en-GB"/>
        </w:rPr>
      </w:pPr>
      <w:bookmarkStart w:id="653" w:name="_Toc131358858"/>
      <w:bookmarkStart w:id="654" w:name="_Toc345524226"/>
      <w:bookmarkStart w:id="655" w:name="_Toc312241973"/>
      <w:bookmarkStart w:id="656" w:name="_Toc375072105"/>
      <w:r>
        <w:rPr>
          <w:rFonts w:eastAsia="Times New Roman"/>
          <w:shd w:val="clear" w:color="auto" w:fill="F3F3F3"/>
          <w:lang w:val="en-GB"/>
        </w:rPr>
        <w:t>Area of Shake Holes beyond Anneside 2 May 2011</w:t>
      </w:r>
      <w:bookmarkEnd w:id="653"/>
      <w:bookmarkEnd w:id="654"/>
      <w:bookmarkEnd w:id="655"/>
      <w:bookmarkEnd w:id="656"/>
    </w:p>
    <w:p w:rsidR="00000000" w:rsidRDefault="003153D9">
      <w:pPr>
        <w:autoSpaceDE w:val="0"/>
        <w:autoSpaceDN w:val="0"/>
        <w:adjustRightInd w:val="0"/>
      </w:pPr>
      <w:r>
        <w:rPr>
          <w:noProof/>
        </w:rPr>
        <w:drawing>
          <wp:inline distT="0" distB="0" distL="0" distR="0">
            <wp:extent cx="6677025" cy="5038725"/>
            <wp:effectExtent l="0" t="0" r="9525" b="9525"/>
            <wp:docPr id="153" name="Picture 129" descr="image22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29" descr="image22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57" w:name="_Toc131358859"/>
      <w:bookmarkStart w:id="658" w:name="_Toc345524227"/>
      <w:bookmarkStart w:id="659" w:name="_Toc312241974"/>
      <w:bookmarkStart w:id="660" w:name="_Toc375072106"/>
      <w:r>
        <w:rPr>
          <w:rFonts w:eastAsia="Times New Roman"/>
          <w:shd w:val="clear" w:color="auto" w:fill="F3F3F3"/>
          <w:lang w:val="en-GB"/>
        </w:rPr>
        <w:t>Nearing Ease Gill Kirk 2 May 2011</w:t>
      </w:r>
      <w:bookmarkEnd w:id="657"/>
      <w:bookmarkEnd w:id="658"/>
      <w:bookmarkEnd w:id="659"/>
      <w:bookmarkEnd w:id="660"/>
    </w:p>
    <w:p w:rsidR="00000000" w:rsidRDefault="003153D9">
      <w:pPr>
        <w:autoSpaceDE w:val="0"/>
        <w:autoSpaceDN w:val="0"/>
        <w:adjustRightInd w:val="0"/>
      </w:pPr>
      <w:r>
        <w:rPr>
          <w:noProof/>
        </w:rPr>
        <w:drawing>
          <wp:inline distT="0" distB="0" distL="0" distR="0">
            <wp:extent cx="6677025" cy="5038725"/>
            <wp:effectExtent l="0" t="0" r="9525" b="9525"/>
            <wp:docPr id="154" name="Picture 130" descr="image22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0" descr="image22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61" w:name="_Toc131358860"/>
      <w:bookmarkStart w:id="662" w:name="_Toc345524228"/>
      <w:bookmarkStart w:id="663" w:name="_Toc312241975"/>
      <w:bookmarkStart w:id="664" w:name="_Toc375072107"/>
      <w:r>
        <w:rPr>
          <w:rFonts w:eastAsia="Times New Roman"/>
          <w:shd w:val="clear" w:color="auto" w:fill="F3F3F3"/>
          <w:lang w:val="en-GB"/>
        </w:rPr>
        <w:t>Ease Gill 2 May 2011</w:t>
      </w:r>
      <w:bookmarkEnd w:id="661"/>
      <w:bookmarkEnd w:id="662"/>
      <w:bookmarkEnd w:id="663"/>
      <w:bookmarkEnd w:id="664"/>
    </w:p>
    <w:p w:rsidR="00000000" w:rsidRDefault="003153D9">
      <w:pPr>
        <w:autoSpaceDE w:val="0"/>
        <w:autoSpaceDN w:val="0"/>
        <w:adjustRightInd w:val="0"/>
      </w:pPr>
      <w:r>
        <w:rPr>
          <w:noProof/>
        </w:rPr>
        <w:drawing>
          <wp:inline distT="0" distB="0" distL="0" distR="0">
            <wp:extent cx="6677025" cy="5038725"/>
            <wp:effectExtent l="0" t="0" r="9525" b="9525"/>
            <wp:docPr id="155" name="Picture 131" descr="image22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1" descr="image22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shd w:val="clear" w:color="auto" w:fill="F3F3F3"/>
          <w:lang w:val="en-GB"/>
        </w:rPr>
      </w:pPr>
      <w:bookmarkStart w:id="665" w:name="_Toc131358861"/>
      <w:bookmarkStart w:id="666" w:name="_Toc345524229"/>
      <w:bookmarkStart w:id="667" w:name="_Toc312241976"/>
      <w:bookmarkStart w:id="668" w:name="_Toc375072108"/>
      <w:r>
        <w:rPr>
          <w:rFonts w:eastAsia="Times New Roman"/>
          <w:shd w:val="clear" w:color="auto" w:fill="F3F3F3"/>
          <w:lang w:val="en-GB"/>
        </w:rPr>
        <w:t>Pool of Waterf</w:t>
      </w:r>
      <w:r>
        <w:rPr>
          <w:rFonts w:eastAsia="Times New Roman"/>
          <w:shd w:val="clear" w:color="auto" w:fill="F3F3F3"/>
          <w:lang w:val="en-GB"/>
        </w:rPr>
        <w:t>all 2 May 2011</w:t>
      </w:r>
      <w:bookmarkEnd w:id="665"/>
      <w:bookmarkEnd w:id="666"/>
      <w:bookmarkEnd w:id="667"/>
      <w:bookmarkEnd w:id="668"/>
    </w:p>
    <w:p w:rsidR="00000000" w:rsidRDefault="003153D9">
      <w:pPr>
        <w:autoSpaceDE w:val="0"/>
        <w:autoSpaceDN w:val="0"/>
        <w:adjustRightInd w:val="0"/>
      </w:pPr>
      <w:r>
        <w:t>During a prolonged dry period.</w:t>
      </w:r>
    </w:p>
    <w:p w:rsidR="00000000" w:rsidRDefault="003153D9">
      <w:pPr>
        <w:autoSpaceDE w:val="0"/>
        <w:autoSpaceDN w:val="0"/>
        <w:adjustRightInd w:val="0"/>
      </w:pPr>
    </w:p>
    <w:p w:rsidR="00000000" w:rsidRDefault="003153D9">
      <w:pPr>
        <w:autoSpaceDE w:val="0"/>
        <w:autoSpaceDN w:val="0"/>
        <w:adjustRightInd w:val="0"/>
      </w:pPr>
      <w:r>
        <w:rPr>
          <w:noProof/>
        </w:rPr>
        <w:drawing>
          <wp:inline distT="0" distB="0" distL="0" distR="0">
            <wp:extent cx="5038725" cy="6677025"/>
            <wp:effectExtent l="0" t="0" r="9525" b="9525"/>
            <wp:docPr id="156" name="Picture 132" descr="image22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2" descr="image228"/>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lang w:val="en-GB"/>
        </w:rPr>
      </w:pPr>
      <w:bookmarkStart w:id="669" w:name="_Toc131358862"/>
      <w:bookmarkStart w:id="670" w:name="_Toc345524230"/>
      <w:bookmarkStart w:id="671" w:name="_Toc312241977"/>
      <w:bookmarkStart w:id="672" w:name="_Toc375072109"/>
      <w:r>
        <w:rPr>
          <w:rFonts w:eastAsia="Times New Roman"/>
          <w:shd w:val="clear" w:color="auto" w:fill="F3F3F3"/>
          <w:lang w:val="en-GB"/>
        </w:rPr>
        <w:t>Retrospective from Waterfall 2 May 2011</w:t>
      </w:r>
      <w:bookmarkEnd w:id="669"/>
      <w:bookmarkEnd w:id="670"/>
      <w:bookmarkEnd w:id="671"/>
      <w:bookmarkEnd w:id="672"/>
    </w:p>
    <w:p w:rsidR="00000000" w:rsidRDefault="003153D9">
      <w:pPr>
        <w:autoSpaceDE w:val="0"/>
        <w:autoSpaceDN w:val="0"/>
        <w:adjustRightInd w:val="0"/>
      </w:pPr>
      <w:r>
        <w:rPr>
          <w:noProof/>
        </w:rPr>
        <w:drawing>
          <wp:inline distT="0" distB="0" distL="0" distR="0">
            <wp:extent cx="6677025" cy="5038725"/>
            <wp:effectExtent l="0" t="0" r="9525" b="9525"/>
            <wp:docPr id="157" name="Picture 133" descr="image23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3" descr="image23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73" w:name="_Toc131358863"/>
      <w:bookmarkStart w:id="674" w:name="_Toc345524231"/>
      <w:bookmarkStart w:id="675" w:name="_Toc312241978"/>
      <w:bookmarkStart w:id="676" w:name="_Toc375072110"/>
      <w:r>
        <w:rPr>
          <w:rFonts w:eastAsia="Times New Roman"/>
          <w:shd w:val="clear" w:color="auto" w:fill="F3F3F3"/>
          <w:lang w:val="en-GB"/>
        </w:rPr>
        <w:t>Beginning to Ascend Barbon High Fell 2 May 2011</w:t>
      </w:r>
      <w:bookmarkEnd w:id="673"/>
      <w:bookmarkEnd w:id="674"/>
      <w:bookmarkEnd w:id="675"/>
      <w:bookmarkEnd w:id="676"/>
    </w:p>
    <w:p w:rsidR="00000000" w:rsidRDefault="003153D9">
      <w:pPr>
        <w:autoSpaceDE w:val="0"/>
        <w:autoSpaceDN w:val="0"/>
        <w:adjustRightInd w:val="0"/>
      </w:pPr>
      <w:r>
        <w:rPr>
          <w:noProof/>
        </w:rPr>
        <w:drawing>
          <wp:inline distT="0" distB="0" distL="0" distR="0">
            <wp:extent cx="6677025" cy="5038725"/>
            <wp:effectExtent l="0" t="0" r="9525" b="9525"/>
            <wp:docPr id="158" name="Picture 134" descr="image23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4" descr="image23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77" w:name="_Toc131358864"/>
      <w:bookmarkStart w:id="678" w:name="_Toc345524232"/>
      <w:bookmarkStart w:id="679" w:name="_Toc312241979"/>
      <w:bookmarkStart w:id="680" w:name="_Toc375072111"/>
      <w:r>
        <w:rPr>
          <w:rFonts w:eastAsia="Times New Roman"/>
          <w:shd w:val="clear" w:color="auto" w:fill="F3F3F3"/>
          <w:lang w:val="en-GB"/>
        </w:rPr>
        <w:t>Rough Walking in Ascending Barbon High Fell 2 May 2011</w:t>
      </w:r>
      <w:bookmarkEnd w:id="677"/>
      <w:bookmarkEnd w:id="678"/>
      <w:bookmarkEnd w:id="679"/>
      <w:bookmarkEnd w:id="680"/>
    </w:p>
    <w:p w:rsidR="00000000" w:rsidRDefault="003153D9">
      <w:pPr>
        <w:autoSpaceDE w:val="0"/>
        <w:autoSpaceDN w:val="0"/>
        <w:adjustRightInd w:val="0"/>
      </w:pPr>
      <w:r>
        <w:rPr>
          <w:noProof/>
        </w:rPr>
        <w:drawing>
          <wp:inline distT="0" distB="0" distL="0" distR="0">
            <wp:extent cx="6677025" cy="5038725"/>
            <wp:effectExtent l="0" t="0" r="9525" b="9525"/>
            <wp:docPr id="159" name="Picture 135" descr="image23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5" descr="image23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81" w:name="_Toc131358865"/>
      <w:bookmarkStart w:id="682" w:name="_Toc345524233"/>
      <w:bookmarkStart w:id="683" w:name="_Toc312241980"/>
      <w:bookmarkStart w:id="684" w:name="_Toc375072112"/>
      <w:r>
        <w:rPr>
          <w:rFonts w:eastAsia="Times New Roman"/>
          <w:shd w:val="clear" w:color="auto" w:fill="F3F3F3"/>
          <w:lang w:val="en-GB"/>
        </w:rPr>
        <w:t>Barbon</w:t>
      </w:r>
      <w:r>
        <w:rPr>
          <w:rFonts w:eastAsia="Times New Roman"/>
          <w:shd w:val="clear" w:color="auto" w:fill="F3F3F3"/>
          <w:lang w:val="en-GB"/>
        </w:rPr>
        <w:t>dale from Barbon High Fell 2 May 2011</w:t>
      </w:r>
      <w:bookmarkEnd w:id="681"/>
      <w:bookmarkEnd w:id="682"/>
      <w:bookmarkEnd w:id="683"/>
      <w:bookmarkEnd w:id="684"/>
    </w:p>
    <w:p w:rsidR="00000000" w:rsidRDefault="003153D9">
      <w:pPr>
        <w:autoSpaceDE w:val="0"/>
        <w:autoSpaceDN w:val="0"/>
        <w:adjustRightInd w:val="0"/>
      </w:pPr>
      <w:r>
        <w:rPr>
          <w:noProof/>
        </w:rPr>
        <w:drawing>
          <wp:inline distT="0" distB="0" distL="0" distR="0">
            <wp:extent cx="6677025" cy="5038725"/>
            <wp:effectExtent l="0" t="0" r="9525" b="9525"/>
            <wp:docPr id="160" name="Picture 136" descr="image23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6" descr="image23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85" w:name="_Toc131358866"/>
      <w:bookmarkStart w:id="686" w:name="_Toc345524234"/>
      <w:bookmarkStart w:id="687" w:name="_Toc312241981"/>
      <w:bookmarkStart w:id="688" w:name="_Toc375072113"/>
      <w:r>
        <w:rPr>
          <w:rFonts w:eastAsia="Times New Roman"/>
          <w:shd w:val="clear" w:color="auto" w:fill="F3F3F3"/>
          <w:lang w:val="en-GB"/>
        </w:rPr>
        <w:t>Crag Hill 2 May 2011</w:t>
      </w:r>
      <w:bookmarkEnd w:id="685"/>
      <w:bookmarkEnd w:id="686"/>
      <w:bookmarkEnd w:id="687"/>
      <w:bookmarkEnd w:id="688"/>
    </w:p>
    <w:p w:rsidR="00000000" w:rsidRDefault="003153D9">
      <w:pPr>
        <w:autoSpaceDE w:val="0"/>
        <w:autoSpaceDN w:val="0"/>
        <w:adjustRightInd w:val="0"/>
      </w:pPr>
      <w:r>
        <w:rPr>
          <w:noProof/>
        </w:rPr>
        <w:drawing>
          <wp:inline distT="0" distB="0" distL="0" distR="0">
            <wp:extent cx="6677025" cy="5038725"/>
            <wp:effectExtent l="0" t="0" r="9525" b="9525"/>
            <wp:docPr id="161" name="Picture 137" descr="image23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7" descr="image23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89" w:name="_Toc131358867"/>
      <w:bookmarkStart w:id="690" w:name="_Toc345524235"/>
      <w:bookmarkStart w:id="691" w:name="_Toc312241982"/>
      <w:bookmarkStart w:id="692" w:name="_Toc375072114"/>
      <w:r>
        <w:rPr>
          <w:rFonts w:eastAsia="Times New Roman"/>
          <w:shd w:val="clear" w:color="auto" w:fill="F3F3F3"/>
          <w:lang w:val="en-GB"/>
        </w:rPr>
        <w:t>Howgill Fells from Crag Hill Summit 2 May 2011</w:t>
      </w:r>
      <w:bookmarkEnd w:id="689"/>
      <w:bookmarkEnd w:id="690"/>
      <w:bookmarkEnd w:id="691"/>
      <w:bookmarkEnd w:id="692"/>
    </w:p>
    <w:p w:rsidR="00000000" w:rsidRDefault="003153D9">
      <w:pPr>
        <w:autoSpaceDE w:val="0"/>
        <w:autoSpaceDN w:val="0"/>
        <w:adjustRightInd w:val="0"/>
      </w:pPr>
      <w:r>
        <w:rPr>
          <w:noProof/>
        </w:rPr>
        <w:drawing>
          <wp:inline distT="0" distB="0" distL="0" distR="0">
            <wp:extent cx="6677025" cy="5038725"/>
            <wp:effectExtent l="0" t="0" r="9525" b="9525"/>
            <wp:docPr id="162" name="Picture 138" descr="image24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8" descr="image24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693" w:name="_Toc131358868"/>
      <w:bookmarkStart w:id="694" w:name="_Toc345524236"/>
      <w:bookmarkStart w:id="695" w:name="_Toc375072115"/>
      <w:r>
        <w:rPr>
          <w:rFonts w:eastAsia="Times New Roman"/>
          <w:shd w:val="clear" w:color="auto" w:fill="F3F3F3"/>
          <w:lang w:val="en-GB"/>
        </w:rPr>
        <w:t>Ingleborough from Crag Hill Summit 4 June 2012</w:t>
      </w:r>
      <w:bookmarkEnd w:id="693"/>
      <w:bookmarkEnd w:id="694"/>
      <w:bookmarkEnd w:id="695"/>
    </w:p>
    <w:p w:rsidR="00000000" w:rsidRDefault="003153D9">
      <w:pPr>
        <w:autoSpaceDE w:val="0"/>
        <w:autoSpaceDN w:val="0"/>
        <w:adjustRightInd w:val="0"/>
      </w:pPr>
      <w:r>
        <w:rPr>
          <w:noProof/>
        </w:rPr>
        <w:drawing>
          <wp:inline distT="0" distB="0" distL="0" distR="0">
            <wp:extent cx="6677025" cy="5038725"/>
            <wp:effectExtent l="0" t="0" r="9525" b="9525"/>
            <wp:docPr id="163" name="Picture 139" descr="image131"/>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39" descr="image13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696" w:name="_Toc131358869"/>
      <w:bookmarkStart w:id="697" w:name="_Toc345524237"/>
      <w:bookmarkStart w:id="698" w:name="_Toc375072116"/>
      <w:bookmarkStart w:id="699" w:name="_Toc312241984"/>
      <w:r>
        <w:rPr>
          <w:rFonts w:eastAsia="Times New Roman"/>
          <w:shd w:val="clear" w:color="auto" w:fill="F3F3F3"/>
          <w:lang w:val="en-GB"/>
        </w:rPr>
        <w:t>Continuing from Crag Hill Summit 2 May 2011</w:t>
      </w:r>
      <w:bookmarkEnd w:id="696"/>
      <w:bookmarkEnd w:id="697"/>
      <w:bookmarkEnd w:id="698"/>
    </w:p>
    <w:p w:rsidR="00000000" w:rsidRDefault="003153D9">
      <w:pPr>
        <w:autoSpaceDE w:val="0"/>
        <w:autoSpaceDN w:val="0"/>
        <w:adjustRightInd w:val="0"/>
      </w:pPr>
      <w:r>
        <w:rPr>
          <w:noProof/>
        </w:rPr>
        <w:drawing>
          <wp:inline distT="0" distB="0" distL="0" distR="0">
            <wp:extent cx="6677025" cy="5038725"/>
            <wp:effectExtent l="0" t="0" r="9525" b="9525"/>
            <wp:docPr id="164" name="Picture 140" descr="image24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0" descr="image24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rPr>
      </w:pPr>
      <w:bookmarkStart w:id="700" w:name="_Toc131358870"/>
      <w:bookmarkStart w:id="701" w:name="_Toc345524238"/>
      <w:bookmarkStart w:id="702" w:name="_Toc375072117"/>
      <w:r>
        <w:rPr>
          <w:rFonts w:eastAsia="Times New Roman"/>
          <w:shd w:val="clear" w:color="auto" w:fill="F3F3F3"/>
          <w:lang w:val="en-GB"/>
        </w:rPr>
        <w:t>During Rest and Refreshment 4 June 2012</w:t>
      </w:r>
      <w:bookmarkEnd w:id="700"/>
      <w:bookmarkEnd w:id="701"/>
      <w:bookmarkEnd w:id="702"/>
    </w:p>
    <w:p w:rsidR="00000000" w:rsidRDefault="003153D9">
      <w:pPr>
        <w:autoSpaceDE w:val="0"/>
        <w:autoSpaceDN w:val="0"/>
        <w:adjustRightInd w:val="0"/>
      </w:pPr>
      <w:r>
        <w:rPr>
          <w:noProof/>
        </w:rPr>
        <w:drawing>
          <wp:inline distT="0" distB="0" distL="0" distR="0">
            <wp:extent cx="5038725" cy="6677025"/>
            <wp:effectExtent l="0" t="0" r="9525" b="9525"/>
            <wp:docPr id="165" name="Picture 141" descr="image13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1" descr="image13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rPr>
      </w:pPr>
      <w:bookmarkStart w:id="703" w:name="_Toc131358871"/>
      <w:bookmarkStart w:id="704" w:name="_Toc345524239"/>
      <w:bookmarkStart w:id="705" w:name="_Toc375072118"/>
      <w:r>
        <w:rPr>
          <w:rFonts w:eastAsia="Times New Roman"/>
          <w:shd w:val="clear" w:color="auto" w:fill="F3F3F3"/>
          <w:lang w:val="en-GB"/>
        </w:rPr>
        <w:t>Just after Rest and Refreshment 4 June 2012</w:t>
      </w:r>
      <w:bookmarkEnd w:id="703"/>
      <w:bookmarkEnd w:id="704"/>
      <w:bookmarkEnd w:id="705"/>
    </w:p>
    <w:p w:rsidR="00000000" w:rsidRDefault="003153D9">
      <w:pPr>
        <w:autoSpaceDE w:val="0"/>
        <w:autoSpaceDN w:val="0"/>
        <w:adjustRightInd w:val="0"/>
      </w:pPr>
      <w:r>
        <w:rPr>
          <w:noProof/>
        </w:rPr>
        <w:drawing>
          <wp:inline distT="0" distB="0" distL="0" distR="0">
            <wp:extent cx="6677025" cy="5038725"/>
            <wp:effectExtent l="0" t="0" r="9525" b="9525"/>
            <wp:docPr id="166" name="Picture 142" descr="image13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2" descr="image13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06" w:name="_Toc131358872"/>
      <w:bookmarkStart w:id="707" w:name="_Toc345524240"/>
      <w:bookmarkStart w:id="708" w:name="_Toc375072119"/>
      <w:r>
        <w:rPr>
          <w:rFonts w:eastAsia="Times New Roman"/>
          <w:shd w:val="clear" w:color="auto" w:fill="F3F3F3"/>
          <w:lang w:val="en-GB"/>
        </w:rPr>
        <w:t>Ingleborough and Green Hill from Crag Hill 2 May 2011</w:t>
      </w:r>
      <w:bookmarkEnd w:id="699"/>
      <w:bookmarkEnd w:id="706"/>
      <w:bookmarkEnd w:id="707"/>
      <w:bookmarkEnd w:id="708"/>
    </w:p>
    <w:p w:rsidR="00000000" w:rsidRDefault="003153D9">
      <w:pPr>
        <w:autoSpaceDE w:val="0"/>
        <w:autoSpaceDN w:val="0"/>
        <w:adjustRightInd w:val="0"/>
      </w:pPr>
      <w:r>
        <w:rPr>
          <w:noProof/>
        </w:rPr>
        <w:drawing>
          <wp:inline distT="0" distB="0" distL="0" distR="0">
            <wp:extent cx="6677025" cy="5038725"/>
            <wp:effectExtent l="0" t="0" r="9525" b="9525"/>
            <wp:docPr id="167" name="Picture 143" descr="image24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3" descr="image244"/>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09" w:name="_Toc131358873"/>
      <w:bookmarkStart w:id="710" w:name="_Toc345524241"/>
      <w:bookmarkStart w:id="711" w:name="_Toc312241985"/>
      <w:bookmarkStart w:id="712" w:name="_Toc375072120"/>
      <w:r>
        <w:rPr>
          <w:rFonts w:eastAsia="Times New Roman"/>
          <w:shd w:val="clear" w:color="auto" w:fill="F3F3F3"/>
          <w:lang w:val="en-GB"/>
        </w:rPr>
        <w:t>Ingleborough, Green Hill and Gragareth from Crag Hill 2 May 2011</w:t>
      </w:r>
      <w:bookmarkEnd w:id="709"/>
      <w:bookmarkEnd w:id="710"/>
      <w:bookmarkEnd w:id="711"/>
      <w:bookmarkEnd w:id="712"/>
    </w:p>
    <w:p w:rsidR="00000000" w:rsidRDefault="003153D9">
      <w:pPr>
        <w:autoSpaceDE w:val="0"/>
        <w:autoSpaceDN w:val="0"/>
        <w:adjustRightInd w:val="0"/>
      </w:pPr>
      <w:r>
        <w:rPr>
          <w:noProof/>
        </w:rPr>
        <w:drawing>
          <wp:inline distT="0" distB="0" distL="0" distR="0">
            <wp:extent cx="6677025" cy="5038725"/>
            <wp:effectExtent l="0" t="0" r="9525" b="9525"/>
            <wp:docPr id="168" name="Picture 144" descr="image24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4" descr="image24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13" w:name="_Toc131358874"/>
      <w:bookmarkStart w:id="714" w:name="_Toc345524242"/>
      <w:bookmarkStart w:id="715" w:name="_Toc312241986"/>
      <w:bookmarkStart w:id="716" w:name="_Toc375072121"/>
      <w:r>
        <w:rPr>
          <w:rFonts w:eastAsia="Times New Roman"/>
          <w:shd w:val="clear" w:color="auto" w:fill="F3F3F3"/>
          <w:lang w:val="en-GB"/>
        </w:rPr>
        <w:t>Retrospective En Route for Green Hill 2 May 2011</w:t>
      </w:r>
      <w:bookmarkEnd w:id="713"/>
      <w:bookmarkEnd w:id="714"/>
      <w:bookmarkEnd w:id="715"/>
      <w:bookmarkEnd w:id="716"/>
    </w:p>
    <w:p w:rsidR="00000000" w:rsidRDefault="003153D9">
      <w:pPr>
        <w:autoSpaceDE w:val="0"/>
        <w:autoSpaceDN w:val="0"/>
        <w:adjustRightInd w:val="0"/>
      </w:pPr>
      <w:r>
        <w:rPr>
          <w:noProof/>
        </w:rPr>
        <w:drawing>
          <wp:inline distT="0" distB="0" distL="0" distR="0">
            <wp:extent cx="6677025" cy="5038725"/>
            <wp:effectExtent l="0" t="0" r="9525" b="9525"/>
            <wp:docPr id="169" name="Picture 145" descr="image24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5" descr="image248"/>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17" w:name="_Toc131358875"/>
      <w:bookmarkStart w:id="718" w:name="_Toc345524243"/>
      <w:bookmarkStart w:id="719" w:name="_Toc312241987"/>
      <w:bookmarkStart w:id="720" w:name="_Toc375072122"/>
      <w:r>
        <w:rPr>
          <w:rFonts w:eastAsia="Times New Roman"/>
          <w:shd w:val="clear" w:color="auto" w:fill="F3F3F3"/>
          <w:lang w:val="en-GB"/>
        </w:rPr>
        <w:t>En Route for Green Hill 2 May 2011</w:t>
      </w:r>
      <w:bookmarkEnd w:id="717"/>
      <w:bookmarkEnd w:id="718"/>
      <w:bookmarkEnd w:id="719"/>
      <w:bookmarkEnd w:id="720"/>
    </w:p>
    <w:p w:rsidR="00000000" w:rsidRDefault="003153D9">
      <w:pPr>
        <w:autoSpaceDE w:val="0"/>
        <w:autoSpaceDN w:val="0"/>
        <w:adjustRightInd w:val="0"/>
      </w:pPr>
      <w:r>
        <w:rPr>
          <w:noProof/>
        </w:rPr>
        <w:drawing>
          <wp:inline distT="0" distB="0" distL="0" distR="0">
            <wp:extent cx="6677025" cy="5038725"/>
            <wp:effectExtent l="0" t="0" r="9525" b="9525"/>
            <wp:docPr id="170" name="Picture 146" descr="image25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6" descr="image25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21" w:name="_Toc131358876"/>
      <w:bookmarkStart w:id="722" w:name="_Toc345524244"/>
      <w:bookmarkStart w:id="723" w:name="_Toc312241988"/>
      <w:bookmarkStart w:id="724" w:name="_Toc375072123"/>
      <w:r>
        <w:rPr>
          <w:rFonts w:eastAsia="Times New Roman"/>
          <w:shd w:val="clear" w:color="auto" w:fill="F3F3F3"/>
          <w:lang w:val="en-GB"/>
        </w:rPr>
        <w:t>Retrospective from Gragareth 2 May 2011</w:t>
      </w:r>
      <w:bookmarkEnd w:id="721"/>
      <w:bookmarkEnd w:id="722"/>
      <w:bookmarkEnd w:id="723"/>
      <w:bookmarkEnd w:id="724"/>
    </w:p>
    <w:p w:rsidR="00000000" w:rsidRDefault="003153D9">
      <w:pPr>
        <w:autoSpaceDE w:val="0"/>
        <w:autoSpaceDN w:val="0"/>
        <w:adjustRightInd w:val="0"/>
      </w:pPr>
      <w:r>
        <w:rPr>
          <w:noProof/>
        </w:rPr>
        <w:drawing>
          <wp:inline distT="0" distB="0" distL="0" distR="0">
            <wp:extent cx="6677025" cy="5038725"/>
            <wp:effectExtent l="0" t="0" r="9525" b="9525"/>
            <wp:docPr id="171" name="Picture 147" descr="image25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7" descr="image25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25" w:name="_Toc131358877"/>
      <w:bookmarkStart w:id="726" w:name="_Toc345524245"/>
      <w:bookmarkStart w:id="727" w:name="_Toc312241989"/>
      <w:bookmarkStart w:id="728" w:name="_Toc375072124"/>
      <w:r>
        <w:rPr>
          <w:rFonts w:eastAsia="Times New Roman"/>
          <w:shd w:val="clear" w:color="auto" w:fill="F3F3F3"/>
          <w:lang w:val="en-GB"/>
        </w:rPr>
        <w:t>Descending to Leck Fell House 2 May 2011</w:t>
      </w:r>
      <w:bookmarkEnd w:id="725"/>
      <w:bookmarkEnd w:id="726"/>
      <w:bookmarkEnd w:id="727"/>
      <w:bookmarkEnd w:id="728"/>
    </w:p>
    <w:p w:rsidR="00000000" w:rsidRDefault="003153D9">
      <w:pPr>
        <w:autoSpaceDE w:val="0"/>
        <w:autoSpaceDN w:val="0"/>
        <w:adjustRightInd w:val="0"/>
      </w:pPr>
      <w:r>
        <w:rPr>
          <w:noProof/>
        </w:rPr>
        <w:drawing>
          <wp:inline distT="0" distB="0" distL="0" distR="0">
            <wp:extent cx="6677025" cy="5038725"/>
            <wp:effectExtent l="0" t="0" r="9525" b="9525"/>
            <wp:docPr id="172" name="Picture 148" descr="image25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8" descr="image25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729" w:name="_Toc131358878"/>
      <w:bookmarkStart w:id="730" w:name="_Toc345524246"/>
      <w:bookmarkStart w:id="731" w:name="_Toc312241990"/>
      <w:bookmarkStart w:id="732" w:name="_Toc375072125"/>
      <w:r>
        <w:rPr>
          <w:rFonts w:eastAsia="Times New Roman"/>
          <w:shd w:val="clear" w:color="auto" w:fill="F3F3F3"/>
          <w:lang w:val="en-GB"/>
        </w:rPr>
        <w:t>Middleton Fell</w:t>
      </w:r>
      <w:bookmarkEnd w:id="729"/>
      <w:bookmarkEnd w:id="730"/>
      <w:bookmarkEnd w:id="731"/>
      <w:bookmarkEnd w:id="732"/>
    </w:p>
    <w:p w:rsidR="00000000" w:rsidRDefault="003153D9">
      <w:pPr>
        <w:rPr>
          <w:rFonts w:cs="Courier New"/>
        </w:rPr>
      </w:pPr>
      <w:r>
        <w:rPr>
          <w:rFonts w:cs="Courier New"/>
        </w:rPr>
        <w:t>Bike out: Millhead &gt; Warton &gt; Yealand Conyers &gt; Yealand Redmayne &gt; Cinderbarrow &gt; Henridd</w:t>
      </w:r>
      <w:r>
        <w:rPr>
          <w:rFonts w:cs="Courier New"/>
        </w:rPr>
        <w:t>ing &gt; Nanny Hall &gt; Sellet Hall &gt; Low Biggins &gt; Devil's Bridge &gt; Chapel House &gt; High Casterton &gt; Roman road (Wandales Lane) &gt; Bellgate &gt; Whelprigg &gt; Barbon.  Leave bike; change into walking boots.</w:t>
      </w:r>
    </w:p>
    <w:p w:rsidR="00000000" w:rsidRDefault="003153D9">
      <w:pPr>
        <w:rPr>
          <w:rFonts w:cs="Courier New"/>
        </w:rPr>
      </w:pPr>
    </w:p>
    <w:p w:rsidR="00000000" w:rsidRDefault="003153D9">
      <w:pPr>
        <w:rPr>
          <w:rFonts w:cs="Courier New"/>
        </w:rPr>
      </w:pPr>
      <w:r>
        <w:rPr>
          <w:rFonts w:cs="Courier New"/>
        </w:rPr>
        <w:t>Walk: Oak Tree Farm &gt; Eskholme Pike &gt; Castle Knott &gt; Calf T</w:t>
      </w:r>
      <w:r>
        <w:rPr>
          <w:rFonts w:cs="Courier New"/>
        </w:rPr>
        <w:t>op &gt; Barkin Top &gt; Long Bank &gt; Fellside &gt; cross A683 &gt; Low Waterside &gt; Middleton Hall Bridge &gt; minor road (High Road) &gt; Ullathorns &gt; Tossbeck &gt; Mill House &gt; Low Fellside &gt; Sowermire Farm &gt; Borwens &gt; minor road (High Road) &gt; Barbon.</w:t>
      </w:r>
    </w:p>
    <w:p w:rsidR="00000000" w:rsidRDefault="003153D9">
      <w:pPr>
        <w:rPr>
          <w:rFonts w:cs="Courier New"/>
        </w:rPr>
      </w:pPr>
    </w:p>
    <w:p w:rsidR="00000000" w:rsidRDefault="003153D9">
      <w:pPr>
        <w:rPr>
          <w:rFonts w:cs="Courier New"/>
        </w:rPr>
      </w:pPr>
      <w:r>
        <w:rPr>
          <w:rFonts w:cs="Courier New"/>
        </w:rPr>
        <w:t>Bike back: reverse of ro</w:t>
      </w:r>
      <w:r>
        <w:rPr>
          <w:rFonts w:cs="Courier New"/>
        </w:rPr>
        <w:t>ute out.</w:t>
      </w:r>
    </w:p>
    <w:p w:rsidR="00000000" w:rsidRDefault="003153D9">
      <w:pPr>
        <w:pStyle w:val="Heading6"/>
        <w:rPr>
          <w:rFonts w:eastAsia="Times New Roman"/>
          <w:lang w:val="en-GB"/>
        </w:rPr>
      </w:pPr>
      <w:bookmarkStart w:id="733" w:name="_Toc131358879"/>
      <w:bookmarkStart w:id="734" w:name="_Toc345524247"/>
      <w:bookmarkStart w:id="735" w:name="_Toc312241991"/>
      <w:bookmarkStart w:id="736" w:name="_Toc375072126"/>
      <w:r>
        <w:rPr>
          <w:rFonts w:eastAsia="Times New Roman"/>
          <w:shd w:val="clear" w:color="auto" w:fill="F3F3F3"/>
          <w:lang w:val="en-GB"/>
        </w:rPr>
        <w:t>En Route for Eskholme Pike 24 April 2011</w:t>
      </w:r>
      <w:bookmarkEnd w:id="733"/>
      <w:bookmarkEnd w:id="734"/>
      <w:bookmarkEnd w:id="735"/>
      <w:bookmarkEnd w:id="736"/>
    </w:p>
    <w:p w:rsidR="00000000" w:rsidRDefault="003153D9">
      <w:pPr>
        <w:autoSpaceDE w:val="0"/>
        <w:autoSpaceDN w:val="0"/>
        <w:adjustRightInd w:val="0"/>
      </w:pPr>
      <w:r>
        <w:rPr>
          <w:noProof/>
        </w:rPr>
        <w:drawing>
          <wp:inline distT="0" distB="0" distL="0" distR="0">
            <wp:extent cx="6677025" cy="5038725"/>
            <wp:effectExtent l="0" t="0" r="9525" b="9525"/>
            <wp:docPr id="173" name="Picture 149" descr="image25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49" descr="image25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37" w:name="_Toc131358880"/>
      <w:bookmarkStart w:id="738" w:name="_Toc345524248"/>
      <w:bookmarkStart w:id="739" w:name="_Toc312241992"/>
      <w:bookmarkStart w:id="740" w:name="_Toc375072127"/>
      <w:r>
        <w:rPr>
          <w:rFonts w:eastAsia="Times New Roman"/>
          <w:shd w:val="clear" w:color="auto" w:fill="F3F3F3"/>
          <w:lang w:val="en-GB"/>
        </w:rPr>
        <w:t>En Route for Castle Knott 24 April 2011</w:t>
      </w:r>
      <w:bookmarkEnd w:id="737"/>
      <w:bookmarkEnd w:id="738"/>
      <w:bookmarkEnd w:id="739"/>
      <w:bookmarkEnd w:id="740"/>
    </w:p>
    <w:p w:rsidR="00000000" w:rsidRDefault="003153D9">
      <w:pPr>
        <w:autoSpaceDE w:val="0"/>
        <w:autoSpaceDN w:val="0"/>
        <w:adjustRightInd w:val="0"/>
      </w:pPr>
      <w:r>
        <w:rPr>
          <w:noProof/>
        </w:rPr>
        <w:drawing>
          <wp:inline distT="0" distB="0" distL="0" distR="0">
            <wp:extent cx="6677025" cy="5038725"/>
            <wp:effectExtent l="0" t="0" r="9525" b="9525"/>
            <wp:docPr id="174" name="Picture 150" descr="image25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0" descr="image25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41" w:name="_Toc131358881"/>
      <w:bookmarkStart w:id="742" w:name="_Toc345524249"/>
      <w:bookmarkStart w:id="743" w:name="_Toc312241993"/>
      <w:bookmarkStart w:id="744" w:name="_Toc375072128"/>
      <w:r>
        <w:rPr>
          <w:rFonts w:eastAsia="Times New Roman"/>
          <w:shd w:val="clear" w:color="auto" w:fill="F3F3F3"/>
          <w:lang w:val="en-GB"/>
        </w:rPr>
        <w:t>Crag Hill (Barbon High Fell) while En Route for Castle Knott 24 April 2011</w:t>
      </w:r>
      <w:bookmarkEnd w:id="741"/>
      <w:bookmarkEnd w:id="742"/>
      <w:bookmarkEnd w:id="743"/>
      <w:bookmarkEnd w:id="744"/>
    </w:p>
    <w:p w:rsidR="00000000" w:rsidRDefault="003153D9">
      <w:pPr>
        <w:autoSpaceDE w:val="0"/>
        <w:autoSpaceDN w:val="0"/>
        <w:adjustRightInd w:val="0"/>
      </w:pPr>
      <w:r>
        <w:rPr>
          <w:noProof/>
        </w:rPr>
        <w:drawing>
          <wp:inline distT="0" distB="0" distL="0" distR="0">
            <wp:extent cx="6677025" cy="5038725"/>
            <wp:effectExtent l="0" t="0" r="9525" b="9525"/>
            <wp:docPr id="175" name="Picture 151" descr="image26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1" descr="image260"/>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45" w:name="_Toc131358882"/>
      <w:bookmarkStart w:id="746" w:name="_Toc345524250"/>
      <w:bookmarkStart w:id="747" w:name="_Toc312241994"/>
      <w:bookmarkStart w:id="748" w:name="_Toc375072129"/>
      <w:r>
        <w:rPr>
          <w:rFonts w:eastAsia="Times New Roman"/>
          <w:shd w:val="clear" w:color="auto" w:fill="F3F3F3"/>
          <w:lang w:val="en-GB"/>
        </w:rPr>
        <w:t>Castle Knott 24 April 2011</w:t>
      </w:r>
      <w:bookmarkEnd w:id="745"/>
      <w:bookmarkEnd w:id="746"/>
      <w:bookmarkEnd w:id="747"/>
      <w:bookmarkEnd w:id="748"/>
    </w:p>
    <w:p w:rsidR="00000000" w:rsidRDefault="003153D9">
      <w:pPr>
        <w:autoSpaceDE w:val="0"/>
        <w:autoSpaceDN w:val="0"/>
        <w:adjustRightInd w:val="0"/>
      </w:pPr>
      <w:r>
        <w:rPr>
          <w:noProof/>
        </w:rPr>
        <w:drawing>
          <wp:inline distT="0" distB="0" distL="0" distR="0">
            <wp:extent cx="6677025" cy="5038725"/>
            <wp:effectExtent l="0" t="0" r="9525" b="9525"/>
            <wp:docPr id="176" name="Picture 152" descr="image26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2" descr="image26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49" w:name="_Toc131358883"/>
      <w:bookmarkStart w:id="750" w:name="_Toc345524251"/>
      <w:bookmarkStart w:id="751" w:name="_Toc312241995"/>
      <w:bookmarkStart w:id="752" w:name="_Toc375072130"/>
      <w:r>
        <w:rPr>
          <w:rFonts w:eastAsia="Times New Roman"/>
          <w:shd w:val="clear" w:color="auto" w:fill="F3F3F3"/>
          <w:lang w:val="en-GB"/>
        </w:rPr>
        <w:t>Overlooking Barbondale (South Lord's Land) from Calf Top 24 April 2011</w:t>
      </w:r>
      <w:bookmarkEnd w:id="749"/>
      <w:bookmarkEnd w:id="750"/>
      <w:bookmarkEnd w:id="751"/>
      <w:bookmarkEnd w:id="752"/>
    </w:p>
    <w:p w:rsidR="00000000" w:rsidRDefault="003153D9">
      <w:pPr>
        <w:autoSpaceDE w:val="0"/>
        <w:autoSpaceDN w:val="0"/>
        <w:adjustRightInd w:val="0"/>
      </w:pPr>
      <w:r>
        <w:rPr>
          <w:noProof/>
        </w:rPr>
        <w:drawing>
          <wp:inline distT="0" distB="0" distL="0" distR="0">
            <wp:extent cx="6677025" cy="5038725"/>
            <wp:effectExtent l="0" t="0" r="9525" b="9525"/>
            <wp:docPr id="177" name="Picture 153" descr="image26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3" descr="image26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53" w:name="_Toc131358884"/>
      <w:bookmarkStart w:id="754" w:name="_Toc345524252"/>
      <w:bookmarkStart w:id="755" w:name="_Toc375072131"/>
      <w:bookmarkStart w:id="756" w:name="_Toc312241996"/>
      <w:r>
        <w:rPr>
          <w:rFonts w:eastAsia="Times New Roman"/>
          <w:shd w:val="clear" w:color="auto" w:fill="F3F3F3"/>
          <w:lang w:val="en-GB"/>
        </w:rPr>
        <w:t>Descending Long Bank 6 May 2012</w:t>
      </w:r>
      <w:bookmarkEnd w:id="753"/>
      <w:bookmarkEnd w:id="754"/>
      <w:bookmarkEnd w:id="755"/>
    </w:p>
    <w:p w:rsidR="00000000" w:rsidRDefault="003153D9">
      <w:pPr>
        <w:autoSpaceDE w:val="0"/>
        <w:autoSpaceDN w:val="0"/>
        <w:adjustRightInd w:val="0"/>
      </w:pPr>
      <w:r>
        <w:rPr>
          <w:noProof/>
        </w:rPr>
        <w:drawing>
          <wp:inline distT="0" distB="0" distL="0" distR="0">
            <wp:extent cx="6677025" cy="5038725"/>
            <wp:effectExtent l="0" t="0" r="9525" b="9525"/>
            <wp:docPr id="178" name="Picture 154" descr="image14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4" descr="image14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57" w:name="_Toc131358885"/>
      <w:bookmarkStart w:id="758" w:name="_Toc345524253"/>
      <w:bookmarkStart w:id="759" w:name="_Toc375072132"/>
      <w:r>
        <w:rPr>
          <w:rFonts w:eastAsia="Times New Roman"/>
          <w:shd w:val="clear" w:color="auto" w:fill="F3F3F3"/>
          <w:lang w:val="en-GB"/>
        </w:rPr>
        <w:t>Retrospective from Long Bank 6 May 2012</w:t>
      </w:r>
      <w:bookmarkEnd w:id="757"/>
      <w:bookmarkEnd w:id="758"/>
      <w:bookmarkEnd w:id="759"/>
    </w:p>
    <w:p w:rsidR="00000000" w:rsidRDefault="003153D9">
      <w:pPr>
        <w:autoSpaceDE w:val="0"/>
        <w:autoSpaceDN w:val="0"/>
        <w:adjustRightInd w:val="0"/>
      </w:pPr>
      <w:r>
        <w:rPr>
          <w:noProof/>
        </w:rPr>
        <w:drawing>
          <wp:inline distT="0" distB="0" distL="0" distR="0">
            <wp:extent cx="6677025" cy="5038725"/>
            <wp:effectExtent l="0" t="0" r="9525" b="9525"/>
            <wp:docPr id="179" name="Picture 155" descr="image14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5" descr="image148"/>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60" w:name="_Toc131358886"/>
      <w:bookmarkStart w:id="761" w:name="_Toc345524254"/>
      <w:bookmarkStart w:id="762" w:name="_Toc375072133"/>
      <w:r>
        <w:rPr>
          <w:rFonts w:eastAsia="Times New Roman"/>
          <w:shd w:val="clear" w:color="auto" w:fill="F3F3F3"/>
          <w:lang w:val="en-GB"/>
        </w:rPr>
        <w:t>Descending Long Bank 24 April 2011</w:t>
      </w:r>
      <w:bookmarkEnd w:id="756"/>
      <w:bookmarkEnd w:id="760"/>
      <w:bookmarkEnd w:id="761"/>
      <w:bookmarkEnd w:id="762"/>
    </w:p>
    <w:p w:rsidR="00000000" w:rsidRDefault="003153D9">
      <w:pPr>
        <w:autoSpaceDE w:val="0"/>
        <w:autoSpaceDN w:val="0"/>
        <w:adjustRightInd w:val="0"/>
      </w:pPr>
      <w:r>
        <w:rPr>
          <w:noProof/>
        </w:rPr>
        <w:drawing>
          <wp:inline distT="0" distB="0" distL="0" distR="0">
            <wp:extent cx="6677025" cy="5038725"/>
            <wp:effectExtent l="0" t="0" r="9525" b="9525"/>
            <wp:docPr id="180" name="Picture 156" descr="image26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6" descr="image266"/>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63" w:name="_Toc131358887"/>
      <w:bookmarkStart w:id="764" w:name="_Toc345524255"/>
      <w:bookmarkStart w:id="765" w:name="_Toc312241997"/>
      <w:bookmarkStart w:id="766" w:name="_Toc375072134"/>
      <w:r>
        <w:rPr>
          <w:rFonts w:eastAsia="Times New Roman"/>
          <w:shd w:val="clear" w:color="auto" w:fill="F3F3F3"/>
          <w:lang w:val="en-GB"/>
        </w:rPr>
        <w:t>Retrospective during Descent to Fellside 24 April 2011</w:t>
      </w:r>
      <w:bookmarkEnd w:id="763"/>
      <w:bookmarkEnd w:id="764"/>
      <w:bookmarkEnd w:id="765"/>
      <w:bookmarkEnd w:id="766"/>
    </w:p>
    <w:p w:rsidR="00000000" w:rsidRDefault="003153D9">
      <w:pPr>
        <w:autoSpaceDE w:val="0"/>
        <w:autoSpaceDN w:val="0"/>
        <w:adjustRightInd w:val="0"/>
      </w:pPr>
      <w:r>
        <w:rPr>
          <w:noProof/>
        </w:rPr>
        <w:drawing>
          <wp:inline distT="0" distB="0" distL="0" distR="0">
            <wp:extent cx="6677025" cy="5038725"/>
            <wp:effectExtent l="0" t="0" r="9525" b="9525"/>
            <wp:docPr id="181" name="Picture 157" descr="image26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7" descr="image26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67" w:name="_Toc131358888"/>
      <w:bookmarkStart w:id="768" w:name="_Toc345524256"/>
      <w:bookmarkStart w:id="769" w:name="_Toc312241998"/>
      <w:bookmarkStart w:id="770" w:name="_Toc375072135"/>
      <w:r>
        <w:rPr>
          <w:rFonts w:eastAsia="Times New Roman"/>
          <w:shd w:val="clear" w:color="auto" w:fill="F3F3F3"/>
          <w:lang w:val="en-GB"/>
        </w:rPr>
        <w:t>Bluebells in Wood after Crossing A683 24 April 2011</w:t>
      </w:r>
      <w:bookmarkEnd w:id="767"/>
      <w:bookmarkEnd w:id="768"/>
      <w:bookmarkEnd w:id="769"/>
      <w:bookmarkEnd w:id="770"/>
    </w:p>
    <w:p w:rsidR="00000000" w:rsidRDefault="003153D9">
      <w:pPr>
        <w:autoSpaceDE w:val="0"/>
        <w:autoSpaceDN w:val="0"/>
        <w:adjustRightInd w:val="0"/>
      </w:pPr>
      <w:r>
        <w:rPr>
          <w:noProof/>
        </w:rPr>
        <w:drawing>
          <wp:inline distT="0" distB="0" distL="0" distR="0">
            <wp:extent cx="6677025" cy="5038725"/>
            <wp:effectExtent l="0" t="0" r="9525" b="9525"/>
            <wp:docPr id="182" name="Picture 158" descr="image27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8" descr="image270"/>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771" w:name="_Toc345524257"/>
      <w:bookmarkStart w:id="772" w:name="_Toc312241999"/>
      <w:bookmarkStart w:id="773" w:name="_Toc375072136"/>
      <w:bookmarkStart w:id="774" w:name="_Toc131358889"/>
      <w:r>
        <w:rPr>
          <w:rFonts w:eastAsia="Times New Roman"/>
          <w:shd w:val="clear" w:color="auto" w:fill="F3F3F3"/>
          <w:lang w:val="en-GB"/>
        </w:rPr>
        <w:t>Silverdale Cove</w:t>
      </w:r>
      <w:bookmarkEnd w:id="771"/>
      <w:bookmarkEnd w:id="772"/>
      <w:bookmarkEnd w:id="773"/>
      <w:r>
        <w:rPr>
          <w:rFonts w:eastAsia="Times New Roman"/>
          <w:shd w:val="clear" w:color="auto" w:fill="F3F3F3"/>
          <w:lang w:val="en-GB"/>
        </w:rPr>
        <w:t xml:space="preserve"> and Jenny Brown's Point</w:t>
      </w:r>
      <w:bookmarkEnd w:id="774"/>
    </w:p>
    <w:p w:rsidR="00000000" w:rsidRDefault="003153D9">
      <w:pPr>
        <w:rPr>
          <w:rFonts w:cs="Courier New"/>
        </w:rPr>
      </w:pPr>
      <w:r>
        <w:rPr>
          <w:rFonts w:cs="Courier New"/>
        </w:rPr>
        <w:t>Bike out: Millhead</w:t>
      </w:r>
      <w:r>
        <w:rPr>
          <w:rFonts w:cs="Courier New"/>
        </w:rPr>
        <w:t xml:space="preserve"> &gt; Warton &gt; Crag Road &gt; Crag Foot &gt; Slackwood Farm &gt; Silverdale Green &gt; Bottoms Lane &gt; Elmslack &gt; </w:t>
      </w:r>
      <w:r>
        <w:t xml:space="preserve">Silverdale </w:t>
      </w:r>
      <w:r>
        <w:rPr>
          <w:rFonts w:cs="Courier New"/>
        </w:rPr>
        <w:t>Cove.  Leave bike; change into walking boots.</w:t>
      </w:r>
    </w:p>
    <w:p w:rsidR="00000000" w:rsidRDefault="003153D9">
      <w:pPr>
        <w:rPr>
          <w:rFonts w:cs="Courier New"/>
        </w:rPr>
      </w:pPr>
    </w:p>
    <w:p w:rsidR="00000000" w:rsidRDefault="003153D9">
      <w:pPr>
        <w:rPr>
          <w:rFonts w:cs="Courier New"/>
        </w:rPr>
      </w:pPr>
      <w:r>
        <w:rPr>
          <w:rFonts w:cs="Courier New"/>
        </w:rPr>
        <w:t>Walk: S along shore &gt; Know End Point &gt; Jack Scout &gt; Jenny Brown's Point &gt; footpath beyond Brown's Ho</w:t>
      </w:r>
      <w:r>
        <w:rPr>
          <w:rFonts w:cs="Courier New"/>
        </w:rPr>
        <w:t xml:space="preserve">uses &gt; ascend Heald Brow &gt; paths northerly via Silverdale to </w:t>
      </w:r>
      <w:r>
        <w:t xml:space="preserve">Silverdale </w:t>
      </w:r>
      <w:r>
        <w:rPr>
          <w:rFonts w:cs="Courier New"/>
        </w:rPr>
        <w:t>Cove.</w:t>
      </w:r>
    </w:p>
    <w:p w:rsidR="00000000" w:rsidRDefault="003153D9">
      <w:pPr>
        <w:rPr>
          <w:rFonts w:cs="Courier New"/>
        </w:rPr>
      </w:pPr>
    </w:p>
    <w:p w:rsidR="00000000" w:rsidRDefault="003153D9">
      <w:pPr>
        <w:rPr>
          <w:rFonts w:cs="Courier New"/>
        </w:rPr>
      </w:pPr>
      <w:r>
        <w:rPr>
          <w:rFonts w:cs="Courier New"/>
        </w:rPr>
        <w:t>Bike back: Elmslack &gt; Silverdale &gt; Lindeth Lodge Farm &gt; Hazelwood Farm &gt; Slackwood Farm &gt; Crag Foot &gt; Crag Road &gt; Warton &gt; Millhead.</w:t>
      </w:r>
    </w:p>
    <w:p w:rsidR="00000000" w:rsidRDefault="003153D9">
      <w:pPr>
        <w:pStyle w:val="Heading6"/>
        <w:rPr>
          <w:rFonts w:eastAsia="Times New Roman"/>
          <w:lang w:val="en-GB"/>
        </w:rPr>
      </w:pPr>
      <w:bookmarkStart w:id="775" w:name="_Toc131358890"/>
      <w:bookmarkStart w:id="776" w:name="_Toc345524258"/>
      <w:bookmarkStart w:id="777" w:name="_Toc312242000"/>
      <w:bookmarkStart w:id="778" w:name="_Toc375072137"/>
      <w:r>
        <w:rPr>
          <w:rFonts w:eastAsia="Times New Roman"/>
          <w:shd w:val="clear" w:color="auto" w:fill="F3F3F3"/>
          <w:lang w:val="en-GB"/>
        </w:rPr>
        <w:t>From inside the Cave at Silverdale Cove 16 J</w:t>
      </w:r>
      <w:r>
        <w:rPr>
          <w:rFonts w:eastAsia="Times New Roman"/>
          <w:shd w:val="clear" w:color="auto" w:fill="F3F3F3"/>
          <w:lang w:val="en-GB"/>
        </w:rPr>
        <w:t>une 2011</w:t>
      </w:r>
      <w:bookmarkEnd w:id="775"/>
      <w:bookmarkEnd w:id="776"/>
      <w:bookmarkEnd w:id="777"/>
      <w:bookmarkEnd w:id="778"/>
    </w:p>
    <w:p w:rsidR="00000000" w:rsidRDefault="003153D9">
      <w:pPr>
        <w:autoSpaceDE w:val="0"/>
        <w:autoSpaceDN w:val="0"/>
        <w:adjustRightInd w:val="0"/>
      </w:pPr>
      <w:r>
        <w:rPr>
          <w:noProof/>
        </w:rPr>
        <w:drawing>
          <wp:inline distT="0" distB="0" distL="0" distR="0">
            <wp:extent cx="6677025" cy="5038725"/>
            <wp:effectExtent l="0" t="0" r="9525" b="9525"/>
            <wp:docPr id="183" name="Picture 159" descr="image272"/>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59" descr="image27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79" w:name="_Toc131358891"/>
      <w:bookmarkStart w:id="780" w:name="_Toc345524259"/>
      <w:bookmarkStart w:id="781" w:name="_Toc312242001"/>
      <w:bookmarkStart w:id="782" w:name="_Toc375072138"/>
      <w:r>
        <w:rPr>
          <w:rFonts w:eastAsia="Times New Roman"/>
          <w:shd w:val="clear" w:color="auto" w:fill="F3F3F3"/>
          <w:lang w:val="en-GB"/>
        </w:rPr>
        <w:t>Silverdale Cove 16 June 2011</w:t>
      </w:r>
      <w:bookmarkEnd w:id="779"/>
      <w:bookmarkEnd w:id="780"/>
      <w:bookmarkEnd w:id="781"/>
      <w:bookmarkEnd w:id="782"/>
    </w:p>
    <w:p w:rsidR="00000000" w:rsidRDefault="003153D9">
      <w:pPr>
        <w:autoSpaceDE w:val="0"/>
        <w:autoSpaceDN w:val="0"/>
        <w:adjustRightInd w:val="0"/>
      </w:pPr>
      <w:r>
        <w:rPr>
          <w:noProof/>
        </w:rPr>
        <w:drawing>
          <wp:inline distT="0" distB="0" distL="0" distR="0">
            <wp:extent cx="6677025" cy="5038725"/>
            <wp:effectExtent l="0" t="0" r="9525" b="9525"/>
            <wp:docPr id="184" name="Picture 160" descr="image274"/>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60" descr="image274"/>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83" w:name="_Toc131358892"/>
      <w:bookmarkStart w:id="784" w:name="_Toc345524260"/>
      <w:bookmarkStart w:id="785" w:name="_Toc312242002"/>
      <w:bookmarkStart w:id="786" w:name="_Toc375072139"/>
      <w:r>
        <w:rPr>
          <w:rFonts w:eastAsia="Times New Roman"/>
          <w:shd w:val="clear" w:color="auto" w:fill="F3F3F3"/>
          <w:lang w:val="en-GB"/>
        </w:rPr>
        <w:t>Approaching Silverdale Cove 7 September 2011</w:t>
      </w:r>
      <w:bookmarkEnd w:id="783"/>
      <w:bookmarkEnd w:id="784"/>
      <w:bookmarkEnd w:id="785"/>
      <w:bookmarkEnd w:id="786"/>
    </w:p>
    <w:p w:rsidR="00000000" w:rsidRDefault="003153D9">
      <w:pPr>
        <w:autoSpaceDE w:val="0"/>
        <w:autoSpaceDN w:val="0"/>
        <w:adjustRightInd w:val="0"/>
      </w:pPr>
      <w:r>
        <w:rPr>
          <w:noProof/>
        </w:rPr>
        <w:drawing>
          <wp:inline distT="0" distB="0" distL="0" distR="0">
            <wp:extent cx="6677025" cy="5038725"/>
            <wp:effectExtent l="0" t="0" r="9525" b="9525"/>
            <wp:docPr id="185" name="Picture 161" descr="image276"/>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61" descr="image276"/>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6"/>
        <w:rPr>
          <w:rFonts w:eastAsia="Times New Roman"/>
          <w:lang w:val="en-GB"/>
        </w:rPr>
      </w:pPr>
      <w:bookmarkStart w:id="787" w:name="_Toc131358893"/>
      <w:bookmarkStart w:id="788" w:name="_Toc345524261"/>
      <w:bookmarkStart w:id="789" w:name="_Toc312242003"/>
      <w:bookmarkStart w:id="790" w:name="_Toc375072140"/>
      <w:r>
        <w:rPr>
          <w:rFonts w:eastAsia="Times New Roman"/>
          <w:shd w:val="clear" w:color="auto" w:fill="F3F3F3"/>
          <w:lang w:val="en-GB"/>
        </w:rPr>
        <w:t>Approaching Jack Scout 16 June 2011</w:t>
      </w:r>
      <w:bookmarkEnd w:id="787"/>
      <w:bookmarkEnd w:id="788"/>
      <w:bookmarkEnd w:id="789"/>
      <w:bookmarkEnd w:id="790"/>
    </w:p>
    <w:p w:rsidR="00000000" w:rsidRDefault="003153D9">
      <w:pPr>
        <w:autoSpaceDE w:val="0"/>
        <w:autoSpaceDN w:val="0"/>
        <w:adjustRightInd w:val="0"/>
      </w:pPr>
      <w:r>
        <w:rPr>
          <w:noProof/>
        </w:rPr>
        <w:drawing>
          <wp:inline distT="0" distB="0" distL="0" distR="0">
            <wp:extent cx="5038725" cy="6677025"/>
            <wp:effectExtent l="0" t="0" r="9525" b="9525"/>
            <wp:docPr id="186" name="Picture 162" descr="image278"/>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62" descr="image27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038725" cy="6677025"/>
                    </a:xfrm>
                    <a:prstGeom prst="rect">
                      <a:avLst/>
                    </a:prstGeom>
                    <a:noFill/>
                    <a:ln>
                      <a:noFill/>
                    </a:ln>
                  </pic:spPr>
                </pic:pic>
              </a:graphicData>
            </a:graphic>
          </wp:inline>
        </w:drawing>
      </w:r>
    </w:p>
    <w:p w:rsidR="00000000" w:rsidRDefault="003153D9">
      <w:pPr>
        <w:pStyle w:val="Heading6"/>
        <w:rPr>
          <w:rFonts w:eastAsia="Times New Roman"/>
          <w:lang w:val="en-GB"/>
        </w:rPr>
      </w:pPr>
      <w:bookmarkStart w:id="791" w:name="_Toc131358894"/>
      <w:bookmarkStart w:id="792" w:name="_Toc345524262"/>
      <w:bookmarkStart w:id="793" w:name="_Toc312242004"/>
      <w:bookmarkStart w:id="794" w:name="_Toc375072141"/>
      <w:r>
        <w:rPr>
          <w:rFonts w:eastAsia="Times New Roman"/>
          <w:shd w:val="clear" w:color="auto" w:fill="F3F3F3"/>
          <w:lang w:val="en-GB"/>
        </w:rPr>
        <w:t>Facing Northerly from Jenny Brown's Point 16 June 2011</w:t>
      </w:r>
      <w:bookmarkEnd w:id="791"/>
    </w:p>
    <w:p w:rsidR="00000000" w:rsidRDefault="003153D9">
      <w:pPr>
        <w:autoSpaceDE w:val="0"/>
        <w:autoSpaceDN w:val="0"/>
        <w:adjustRightInd w:val="0"/>
      </w:pPr>
      <w:r>
        <w:rPr>
          <w:noProof/>
        </w:rPr>
        <w:drawing>
          <wp:inline distT="0" distB="0" distL="0" distR="0">
            <wp:extent cx="6677025" cy="5038725"/>
            <wp:effectExtent l="0" t="0" r="9525" b="9525"/>
            <wp:docPr id="187" name="Picture 163" descr="image280"/>
            <wp:cNvGraphicFramePr>
              <a:graphicFrameLocks xmlns:a="http://purl.oclc.org/ooxml/drawingml/main" noChangeAspect="1"/>
            </wp:cNvGraphicFramePr>
            <a:graphic xmlns:a="http://purl.oclc.org/ooxml/drawingml/main">
              <a:graphicData uri="http://purl.oclc.org/ooxml/drawingml/picture">
                <pic:pic xmlns:pic="http://purl.oclc.org/ooxml/drawingml/picture">
                  <pic:nvPicPr>
                    <pic:cNvPr id="0" name="Picture 163" descr="image28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6677025" cy="5038725"/>
                    </a:xfrm>
                    <a:prstGeom prst="rect">
                      <a:avLst/>
                    </a:prstGeom>
                    <a:noFill/>
                    <a:ln>
                      <a:noFill/>
                    </a:ln>
                  </pic:spPr>
                </pic:pic>
              </a:graphicData>
            </a:graphic>
          </wp:inline>
        </w:drawing>
      </w:r>
    </w:p>
    <w:p w:rsidR="00000000" w:rsidRDefault="003153D9">
      <w:pPr>
        <w:pStyle w:val="Heading5"/>
        <w:rPr>
          <w:rFonts w:eastAsia="Times New Roman"/>
          <w:shd w:val="clear" w:color="auto" w:fill="F3F3F3"/>
          <w:lang w:val="en-GB"/>
        </w:rPr>
      </w:pPr>
      <w:bookmarkStart w:id="795" w:name="_Toc131358895"/>
      <w:r>
        <w:rPr>
          <w:rFonts w:eastAsia="Times New Roman"/>
          <w:shd w:val="clear" w:color="auto" w:fill="F3F3F3"/>
          <w:lang w:val="en-GB"/>
        </w:rPr>
        <w:t>Yealand Storrs and Silverdale Cove</w:t>
      </w:r>
      <w:bookmarkEnd w:id="795"/>
    </w:p>
    <w:p w:rsidR="00000000" w:rsidRDefault="003153D9">
      <w:pPr>
        <w:rPr>
          <w:rFonts w:cs="Courier New"/>
        </w:rPr>
      </w:pPr>
      <w:r>
        <w:rPr>
          <w:rFonts w:cs="Courier New"/>
        </w:rPr>
        <w:t>Bike out: Millhead &gt; Warton &gt; Yealand Conyers &gt; Yealand Redmayne &gt; Yealand Storrs.  Leave bike; change into walking boots.</w:t>
      </w:r>
    </w:p>
    <w:p w:rsidR="00000000" w:rsidRDefault="003153D9">
      <w:pPr>
        <w:rPr>
          <w:rFonts w:cs="Courier New"/>
        </w:rPr>
      </w:pPr>
    </w:p>
    <w:p w:rsidR="00000000" w:rsidRDefault="003153D9">
      <w:pPr>
        <w:rPr>
          <w:rFonts w:cs="Courier New"/>
        </w:rPr>
      </w:pPr>
      <w:r>
        <w:rPr>
          <w:rFonts w:cs="Courier New"/>
        </w:rPr>
        <w:t>Walk: Yealand Hall Allotm</w:t>
      </w:r>
      <w:r>
        <w:rPr>
          <w:rFonts w:cs="Courier New"/>
        </w:rPr>
        <w:t xml:space="preserve">ent &gt; Hawes Water &gt; Challan Hall &gt; path SW to cross railway line &gt; via car park into Eaves Wood &gt; emerge at Elmslack &gt; Silverdale Cove &gt; footpath to Silverdale &gt; Stankelt Road &gt; Spring Bank &gt; path to Bottoms Lane &gt; path to The Row &gt; The Row &gt; Red Bridge &gt; </w:t>
      </w:r>
      <w:r>
        <w:rPr>
          <w:rFonts w:cs="Courier New"/>
        </w:rPr>
        <w:t>Moss Lane &gt; path to West Coppice &gt; Yealand Hall Allotment &gt; Yealand Storrs.</w:t>
      </w:r>
    </w:p>
    <w:p w:rsidR="00000000" w:rsidRDefault="003153D9">
      <w:pPr>
        <w:rPr>
          <w:rFonts w:cs="Courier New"/>
        </w:rPr>
      </w:pPr>
    </w:p>
    <w:p w:rsidR="003153D9" w:rsidRDefault="003153D9">
      <w:pPr>
        <w:rPr>
          <w:rFonts w:cs="Courier New"/>
        </w:rPr>
      </w:pPr>
      <w:r>
        <w:rPr>
          <w:rFonts w:cs="Courier New"/>
        </w:rPr>
        <w:t xml:space="preserve">Bike back: </w:t>
      </w:r>
      <w:r>
        <w:t>Leighton Moss &gt; Crag Foot &gt; Crag Road &gt; Warton &gt; Millhead.</w:t>
      </w:r>
      <w:bookmarkEnd w:id="792"/>
      <w:bookmarkEnd w:id="793"/>
      <w:bookmarkEnd w:id="794"/>
    </w:p>
    <w:sectPr w:rsidR="003153D9">
      <w:pgSz w:w="595.35pt" w:h="842pt"/>
      <w:pgMar w:top="65.20pt" w:right="70.90pt" w:bottom="70.90pt" w:left="70.90pt" w:header="36.85pt" w:footer="48.20pt" w:gutter="0pt"/>
      <w:pgNumType w:start="1"/>
      <w:cols w:space="35.40pt"/>
      <w:titlePg/>
      <w:docGrid w:linePitch="360"/>
    </w:sectPr>
  </w:body>
</w:document>
</file>

<file path=word/fontTable.xml><?xml version="1.0" encoding="utf-8"?>
<w:fonts xmlns:mc="http://schemas.openxmlformats.org/markup-compatibility/2006" xmlns:r="http://purl.oclc.org/ooxml/officeDocument/relationships" xmlns:w="http://purl.oclc.org/ooxml/wordprocessingml/main" xmlns:w14="http://schemas.microsoft.com/office/word/2010/wordml" xmlns:w15="http://schemas.microsoft.com/office/word/2012/wordml" mc:Ignorable="w14 w15">
  <w:font w:name="Times New Roman">
    <w:panose1 w:val="02020603050405020304"/>
    <w:charset w:characterSet="iso-8859-1"/>
    <w:family w:val="roman"/>
    <w:pitch w:val="variable"/>
    <w:sig w:usb0="E0002EFF" w:usb1="C000785B" w:usb2="00000009" w:usb3="00000000" w:csb0="000001FF" w:csb1="00000000"/>
  </w:font>
  <w:font w:name="Courier New">
    <w:panose1 w:val="02070309020205020404"/>
    <w:charset w:characterSet="iso-8859-1"/>
    <w:family w:val="modern"/>
    <w:pitch w:val="fixed"/>
    <w:sig w:usb0="E0002EFF" w:usb1="C0007843" w:usb2="00000009" w:usb3="00000000" w:csb0="000001FF" w:csb1="00000000"/>
  </w:font>
  <w:font w:name="Calibri Light">
    <w:panose1 w:val="020F0302020204030204"/>
    <w:charset w:characterSet="iso-8859-1"/>
    <w:family w:val="swiss"/>
    <w:pitch w:val="variable"/>
    <w:sig w:usb0="E4002EFF" w:usb1="C000247B" w:usb2="00000009" w:usb3="00000000" w:csb0="000001FF" w:csb1="00000000"/>
  </w:font>
  <w:font w:name="Tahoma">
    <w:panose1 w:val="020B0604030504040204"/>
    <w:charset w:characterSet="iso-8859-1"/>
    <w:family w:val="swiss"/>
    <w:pitch w:val="variable"/>
    <w:sig w:usb0="E1002EFF" w:usb1="C000605B" w:usb2="00000029" w:usb3="00000000" w:csb0="000101FF" w:csb1="00000000"/>
  </w:font>
  <w:font w:name="Segoe UI">
    <w:panose1 w:val="020B0502040204020203"/>
    <w:charset w:characterSet="iso-8859-1"/>
    <w:family w:val="swiss"/>
    <w:pitch w:val="variable"/>
    <w:sig w:usb0="E4002EFF" w:usb1="C000E47F" w:usb2="00000009" w:usb3="00000000" w:csb0="000001FF" w:csb1="00000000"/>
  </w:font>
  <w:font w:name="Courier">
    <w:panose1 w:val="02070409020205020404"/>
    <w:charset w:characterSet="iso-8859-1"/>
    <w:family w:val="modern"/>
    <w:notTrueType/>
    <w:pitch w:val="fixed"/>
    <w:sig w:usb0="00000003" w:usb1="00000000" w:usb2="00000000" w:usb3="00000000" w:csb0="00000001" w:csb1="00000000"/>
  </w:font>
  <w:font w:name="Calibri">
    <w:panose1 w:val="020F0502020204030204"/>
    <w:charset w:characterSet="iso-8859-1"/>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purl.oclc.org/ooxml/officeDocument/relationships" xmlns:m="http://purl.oclc.org/ooxml/officeDocument/math" xmlns:v="urn:schemas-microsoft-com:vml" xmlns:w10="urn:schemas-microsoft-com:office:word" xmlns:w="http://purl.oclc.org/ooxml/wordprocessingml/main" xmlns:w14="http://schemas.microsoft.com/office/word/2010/wordml" xmlns:w15="http://schemas.microsoft.com/office/word/2012/wordml" xmlns:sl="http://schemas.openxmlformats.org/schemaLibrary/2006/main" mc:Ignorable="w14 w15">
  <w:view w:val="web"/>
  <w:zoom w:percent="100%"/>
  <w:bordersDoNotSurroundHeader/>
  <w:bordersDoNotSurroundFooter/>
  <w:defaultTabStop w:val="21.55pt"/>
  <w:doNotHyphenateCaps/>
  <w:evenAndOddHeaders/>
  <w:drawingGridHorizontalSpacing w:val="6pt"/>
  <w:drawingGridVerticalSpacing w:val="6pt"/>
  <w:displayHorizontalDrawingGridEvery w:val="0"/>
  <w:displayVerticalDrawingGridEvery w:val="3"/>
  <w:doNotUseMarginsForDrawingGridOrigin/>
  <w:doNotShadeFormData/>
  <w:characterSpacingControl w:val="compressPunctuation"/>
  <w:compat>
    <w:compatSetting w:name="compatibilityMode" w:uri="http://schemas.microsoft.com/office/word" w:val="15"/>
    <w:compatSetting w:name="differentiateMultirowTableHeaders" w:uri="http://schemas.microsoft.com/office/word" w:val="1"/>
  </w:compat>
  <w:rsids>
    <w:rsidRoot w:val="00145AB2"/>
    <w:rsid w:val="00145AB2"/>
    <w:rsid w:val="003153D9"/>
    <w:rsid w:val="005219E8"/>
    <w:rsid w:val="007F7C48"/>
    <w:rsid w:val="00E329E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5:chartTrackingRefBased/>
  <w15:docId w15:val="{B4C1D98F-DE76-4FF3-8676-FBDEC8EB2BC6}"/>
</w:settings>
</file>

<file path=word/styles.xml><?xml version="1.0" encoding="utf-8"?>
<w:styles xmlns:mc="http://schemas.openxmlformats.org/markup-compatibility/2006" xmlns:r="http://purl.oclc.org/ooxml/officeDocument/relationships" xmlns:w="http://purl.oclc.org/ooxml/wordprocessingml/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ourier New" w:hAnsi="Courier New"/>
      <w:sz w:val="24"/>
      <w:szCs w:val="24"/>
    </w:rPr>
  </w:style>
  <w:style w:type="paragraph" w:styleId="Heading1">
    <w:name w:val="heading 1"/>
    <w:basedOn w:val="Normal"/>
    <w:next w:val="Normal"/>
    <w:link w:val="Heading1Char"/>
    <w:uiPriority w:val="9"/>
    <w:qFormat/>
    <w:pPr>
      <w:keepNext/>
      <w:widowControl w:val="0"/>
      <w:autoSpaceDE w:val="0"/>
      <w:autoSpaceDN w:val="0"/>
      <w:adjustRightInd w:val="0"/>
      <w:spacing w:before="48pt" w:after="12pt"/>
      <w:outlineLvl w:val="0"/>
    </w:pPr>
    <w:rPr>
      <w:rFonts w:eastAsiaTheme="minorEastAsia"/>
      <w:b/>
      <w:bCs/>
      <w:lang w:val="en-US"/>
    </w:rPr>
  </w:style>
  <w:style w:type="paragraph" w:styleId="Heading2">
    <w:name w:val="heading 2"/>
    <w:basedOn w:val="Normal"/>
    <w:next w:val="Normal"/>
    <w:link w:val="Heading2Char"/>
    <w:uiPriority w:val="9"/>
    <w:qFormat/>
    <w:pPr>
      <w:keepNext/>
      <w:widowControl w:val="0"/>
      <w:autoSpaceDE w:val="0"/>
      <w:autoSpaceDN w:val="0"/>
      <w:adjustRightInd w:val="0"/>
      <w:spacing w:before="36pt" w:after="12pt"/>
      <w:outlineLvl w:val="1"/>
    </w:pPr>
    <w:rPr>
      <w:rFonts w:eastAsiaTheme="minorEastAsia"/>
      <w:b/>
      <w:bCs/>
      <w:lang w:val="en-US"/>
    </w:rPr>
  </w:style>
  <w:style w:type="paragraph" w:styleId="Heading3">
    <w:name w:val="heading 3"/>
    <w:basedOn w:val="Normal"/>
    <w:next w:val="Normal"/>
    <w:link w:val="Heading3Char"/>
    <w:uiPriority w:val="9"/>
    <w:qFormat/>
    <w:pPr>
      <w:keepNext/>
      <w:widowControl w:val="0"/>
      <w:autoSpaceDE w:val="0"/>
      <w:autoSpaceDN w:val="0"/>
      <w:adjustRightInd w:val="0"/>
      <w:spacing w:before="24pt" w:after="12pt"/>
      <w:outlineLvl w:val="2"/>
    </w:pPr>
    <w:rPr>
      <w:rFonts w:eastAsiaTheme="minorEastAsia"/>
      <w:b/>
      <w:bCs/>
      <w:lang w:val="en-US"/>
    </w:rPr>
  </w:style>
  <w:style w:type="paragraph" w:styleId="Heading4">
    <w:name w:val="heading 4"/>
    <w:basedOn w:val="Normal"/>
    <w:next w:val="Normal"/>
    <w:link w:val="Heading4Char"/>
    <w:uiPriority w:val="9"/>
    <w:qFormat/>
    <w:pPr>
      <w:keepNext/>
      <w:widowControl w:val="0"/>
      <w:autoSpaceDE w:val="0"/>
      <w:autoSpaceDN w:val="0"/>
      <w:adjustRightInd w:val="0"/>
      <w:spacing w:before="12pt" w:after="12pt"/>
      <w:ind w:start="21.55pt" w:hanging="21.55pt"/>
      <w:outlineLvl w:val="3"/>
    </w:pPr>
    <w:rPr>
      <w:rFonts w:eastAsiaTheme="minorEastAsia"/>
      <w:b/>
      <w:bCs/>
      <w:lang w:val="en-US"/>
    </w:rPr>
  </w:style>
  <w:style w:type="paragraph" w:styleId="Heading5">
    <w:name w:val="heading 5"/>
    <w:basedOn w:val="Normal"/>
    <w:next w:val="Normal"/>
    <w:link w:val="Heading5Char"/>
    <w:uiPriority w:val="9"/>
    <w:qFormat/>
    <w:pPr>
      <w:keepNext/>
      <w:widowControl w:val="0"/>
      <w:autoSpaceDE w:val="0"/>
      <w:autoSpaceDN w:val="0"/>
      <w:adjustRightInd w:val="0"/>
      <w:spacing w:before="12pt" w:after="12pt"/>
      <w:ind w:start="21.55pt" w:hanging="21.55pt"/>
      <w:outlineLvl w:val="4"/>
    </w:pPr>
    <w:rPr>
      <w:rFonts w:eastAsiaTheme="minorEastAsia"/>
      <w:b/>
      <w:bCs/>
      <w:u w:val="single"/>
      <w:lang w:val="en-US"/>
    </w:rPr>
  </w:style>
  <w:style w:type="paragraph" w:styleId="Heading6">
    <w:name w:val="heading 6"/>
    <w:basedOn w:val="Normal"/>
    <w:next w:val="Normal"/>
    <w:link w:val="Heading6Char"/>
    <w:uiPriority w:val="9"/>
    <w:qFormat/>
    <w:pPr>
      <w:keepNext/>
      <w:widowControl w:val="0"/>
      <w:autoSpaceDE w:val="0"/>
      <w:autoSpaceDN w:val="0"/>
      <w:adjustRightInd w:val="0"/>
      <w:spacing w:before="12pt" w:after="12pt"/>
      <w:ind w:start="21.55pt" w:hanging="21.55pt"/>
      <w:outlineLvl w:val="5"/>
    </w:pPr>
    <w:rPr>
      <w:rFonts w:eastAsiaTheme="minorEastAsia"/>
      <w:b/>
      <w:bCs/>
      <w:lang w:val="en-U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pt" w:type="dxa"/>
      <w:tblCellMar>
        <w:top w:w="0pt" w:type="dxa"/>
        <w:start w:w="5.40pt" w:type="dxa"/>
        <w:bottom w:w="0pt" w:type="dxa"/>
        <w:end w:w="5.40pt"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strike w:val="0"/>
      <w:dstrike w:val="0"/>
      <w:color w:val="0000FF"/>
      <w:u w:val="none"/>
      <w:effect w:val="none"/>
    </w:rPr>
  </w:style>
  <w:style w:type="character" w:styleId="FollowedHyperlink">
    <w:name w:val="FollowedHyperlink"/>
    <w:basedOn w:val="DefaultParagraphFont"/>
    <w:uiPriority w:val="99"/>
    <w:semiHidden/>
    <w:unhideWhenUsed/>
    <w:rPr>
      <w:strike w:val="0"/>
      <w:dstrike w:val="0"/>
      <w:color w:val="800080"/>
      <w:u w:val="none"/>
      <w:effect w:val="none"/>
    </w:rPr>
  </w:style>
  <w:style w:type="character" w:customStyle="1" w:styleId="Heading1Char">
    <w:name w:val="Heading 1 Char"/>
    <w:basedOn w:val="DefaultParagraphFont"/>
    <w:link w:val="Heading1"/>
    <w:uiPriority w:val="9"/>
    <w:locked/>
    <w:rPr>
      <w:rFonts w:asciiTheme="majorHAnsi" w:eastAsiaTheme="majorEastAsia" w:hAnsiTheme="majorHAnsi" w:cstheme="majorBidi" w:hint="default"/>
      <w:color w:val="2E74B5" w:themeColor="accent1" w:themeShade="BF"/>
      <w:sz w:val="32"/>
      <w:szCs w:val="32"/>
    </w:rPr>
  </w:style>
  <w:style w:type="character" w:customStyle="1" w:styleId="Heading2Char">
    <w:name w:val="Heading 2 Char"/>
    <w:basedOn w:val="DefaultParagraphFont"/>
    <w:link w:val="Heading2"/>
    <w:uiPriority w:val="9"/>
    <w:semiHidden/>
    <w:locked/>
    <w:rPr>
      <w:rFonts w:asciiTheme="majorHAnsi" w:eastAsiaTheme="majorEastAsia" w:hAnsiTheme="majorHAnsi" w:cstheme="majorBidi" w:hint="default"/>
      <w:color w:val="2E74B5" w:themeColor="accent1" w:themeShade="BF"/>
      <w:sz w:val="26"/>
      <w:szCs w:val="26"/>
    </w:rPr>
  </w:style>
  <w:style w:type="character" w:customStyle="1" w:styleId="Heading3Char">
    <w:name w:val="Heading 3 Char"/>
    <w:basedOn w:val="DefaultParagraphFont"/>
    <w:link w:val="Heading3"/>
    <w:uiPriority w:val="9"/>
    <w:semiHidden/>
    <w:locked/>
    <w:rPr>
      <w:rFonts w:asciiTheme="majorHAnsi" w:eastAsiaTheme="majorEastAsia" w:hAnsiTheme="majorHAnsi" w:cstheme="majorBidi" w:hint="default"/>
      <w:color w:val="1F4D78" w:themeColor="accent1" w:themeShade="7F"/>
      <w:sz w:val="24"/>
      <w:szCs w:val="24"/>
    </w:rPr>
  </w:style>
  <w:style w:type="character" w:customStyle="1" w:styleId="Heading4Char">
    <w:name w:val="Heading 4 Char"/>
    <w:basedOn w:val="DefaultParagraphFont"/>
    <w:link w:val="Heading4"/>
    <w:uiPriority w:val="9"/>
    <w:semiHidden/>
    <w:locked/>
    <w:rPr>
      <w:rFonts w:asciiTheme="majorHAnsi" w:eastAsiaTheme="majorEastAsia" w:hAnsiTheme="majorHAnsi" w:cstheme="majorBidi" w:hint="default"/>
      <w:i/>
      <w:iCs/>
      <w:color w:val="2E74B5" w:themeColor="accent1" w:themeShade="BF"/>
      <w:sz w:val="24"/>
      <w:szCs w:val="24"/>
    </w:rPr>
  </w:style>
  <w:style w:type="character" w:customStyle="1" w:styleId="Heading5Char">
    <w:name w:val="Heading 5 Char"/>
    <w:basedOn w:val="DefaultParagraphFont"/>
    <w:link w:val="Heading5"/>
    <w:uiPriority w:val="9"/>
    <w:semiHidden/>
    <w:locked/>
    <w:rPr>
      <w:rFonts w:asciiTheme="majorHAnsi" w:eastAsiaTheme="majorEastAsia" w:hAnsiTheme="majorHAnsi" w:cstheme="majorBidi" w:hint="default"/>
      <w:color w:val="2E74B5" w:themeColor="accent1" w:themeShade="BF"/>
      <w:sz w:val="24"/>
      <w:szCs w:val="24"/>
    </w:rPr>
  </w:style>
  <w:style w:type="character" w:customStyle="1" w:styleId="Heading6Char">
    <w:name w:val="Heading 6 Char"/>
    <w:basedOn w:val="DefaultParagraphFont"/>
    <w:link w:val="Heading6"/>
    <w:uiPriority w:val="9"/>
    <w:semiHidden/>
    <w:locked/>
    <w:rPr>
      <w:rFonts w:asciiTheme="majorHAnsi" w:eastAsiaTheme="majorEastAsia" w:hAnsiTheme="majorHAnsi" w:cstheme="majorBidi" w:hint="default"/>
      <w:color w:val="1F4D78" w:themeColor="accent1" w:themeShade="7F"/>
      <w:sz w:val="24"/>
      <w:szCs w:val="24"/>
    </w:rPr>
  </w:style>
  <w:style w:type="paragraph" w:styleId="Header">
    <w:name w:val="header"/>
    <w:basedOn w:val="Normal"/>
    <w:link w:val="HeaderChar"/>
    <w:uiPriority w:val="99"/>
    <w:semiHidden/>
    <w:unhideWhenUsed/>
    <w:pPr>
      <w:tabs>
        <w:tab w:val="center" w:pos="207.65pt"/>
        <w:tab w:val="end" w:pos="415.30pt"/>
      </w:tabs>
    </w:pPr>
  </w:style>
  <w:style w:type="character" w:customStyle="1" w:styleId="HeaderChar">
    <w:name w:val="Header Char"/>
    <w:basedOn w:val="DefaultParagraphFont"/>
    <w:link w:val="Header"/>
    <w:uiPriority w:val="99"/>
    <w:semiHidden/>
    <w:locked/>
    <w:rPr>
      <w:rFonts w:ascii="Courier New" w:hAnsi="Courier New" w:cs="Courier New" w:hint="default"/>
      <w:sz w:val="24"/>
      <w:szCs w:val="24"/>
    </w:rPr>
  </w:style>
  <w:style w:type="paragraph" w:styleId="Footer">
    <w:name w:val="footer"/>
    <w:basedOn w:val="Normal"/>
    <w:link w:val="FooterChar"/>
    <w:uiPriority w:val="99"/>
    <w:semiHidden/>
    <w:unhideWhenUsed/>
    <w:pPr>
      <w:tabs>
        <w:tab w:val="center" w:pos="207.65pt"/>
        <w:tab w:val="end" w:pos="415.30pt"/>
      </w:tabs>
    </w:pPr>
  </w:style>
  <w:style w:type="character" w:customStyle="1" w:styleId="FooterChar">
    <w:name w:val="Footer Char"/>
    <w:basedOn w:val="DefaultParagraphFont"/>
    <w:link w:val="Footer"/>
    <w:uiPriority w:val="99"/>
    <w:semiHidden/>
    <w:locked/>
    <w:rPr>
      <w:rFonts w:ascii="Courier New" w:hAnsi="Courier New" w:cs="Courier New" w:hint="default"/>
      <w:sz w:val="24"/>
      <w:szCs w:val="24"/>
    </w:rPr>
  </w:style>
  <w:style w:type="paragraph" w:styleId="Caption">
    <w:name w:val="caption"/>
    <w:basedOn w:val="Normal"/>
    <w:next w:val="Normal"/>
    <w:uiPriority w:val="35"/>
    <w:qFormat/>
    <w:pPr>
      <w:spacing w:before="6pt" w:after="6pt"/>
    </w:pPr>
    <w:rPr>
      <w:b/>
      <w:bCs/>
      <w:sz w:val="20"/>
      <w:szCs w:val="20"/>
    </w:rPr>
  </w:style>
  <w:style w:type="paragraph" w:styleId="DocumentMap">
    <w:name w:val="Document Map"/>
    <w:basedOn w:val="Normal"/>
    <w:link w:val="DocumentMapChar"/>
    <w:uiPriority w:val="99"/>
    <w:semiHidden/>
    <w:unhideWhenUsed/>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locked/>
    <w:rPr>
      <w:rFonts w:ascii="Segoe UI" w:hAnsi="Segoe UI" w:cs="Segoe UI" w:hint="default"/>
      <w:sz w:val="16"/>
      <w:szCs w:val="16"/>
    </w:rPr>
  </w:style>
  <w:style w:type="paragraph" w:customStyle="1" w:styleId="LEFT">
    <w:name w:val="LEFT"/>
    <w:pPr>
      <w:widowControl w:val="0"/>
      <w:tabs>
        <w:tab w:val="start" w:pos="324pt"/>
      </w:tabs>
      <w:autoSpaceDE w:val="0"/>
      <w:autoSpaceDN w:val="0"/>
      <w:adjustRightInd w:val="0"/>
      <w:spacing w:before="12pt"/>
      <w:ind w:end="234pt"/>
    </w:pPr>
    <w:rPr>
      <w:rFonts w:ascii="Courier New" w:hAnsi="Courier New"/>
      <w:sz w:val="24"/>
      <w:szCs w:val="24"/>
      <w:lang w:val="en-US"/>
    </w:rPr>
  </w:style>
  <w:style w:type="paragraph" w:customStyle="1" w:styleId="RIGHT">
    <w:name w:val="RIGHT"/>
    <w:pPr>
      <w:widowControl w:val="0"/>
      <w:autoSpaceDE w:val="0"/>
      <w:autoSpaceDN w:val="0"/>
      <w:adjustRightInd w:val="0"/>
      <w:spacing w:before="12pt"/>
      <w:ind w:start="234pt"/>
    </w:pPr>
    <w:rPr>
      <w:rFonts w:ascii="Courier New" w:hAnsi="Courier New"/>
      <w:sz w:val="24"/>
      <w:szCs w:val="24"/>
      <w:lang w:val="en-US"/>
    </w:rPr>
  </w:style>
  <w:style w:type="paragraph" w:customStyle="1" w:styleId="1LEFT">
    <w:name w:val="1_LEFT"/>
    <w:pPr>
      <w:widowControl w:val="0"/>
      <w:autoSpaceDE w:val="0"/>
      <w:autoSpaceDN w:val="0"/>
      <w:adjustRightInd w:val="0"/>
      <w:spacing w:before="12pt"/>
      <w:ind w:end="309.60pt"/>
    </w:pPr>
    <w:rPr>
      <w:rFonts w:ascii="Courier New" w:hAnsi="Courier New"/>
      <w:sz w:val="24"/>
      <w:szCs w:val="24"/>
      <w:lang w:val="en-US"/>
    </w:rPr>
  </w:style>
  <w:style w:type="paragraph" w:customStyle="1" w:styleId="CENTER">
    <w:name w:val="CENTER"/>
    <w:pPr>
      <w:widowControl w:val="0"/>
      <w:autoSpaceDE w:val="0"/>
      <w:autoSpaceDN w:val="0"/>
      <w:adjustRightInd w:val="0"/>
      <w:spacing w:before="12pt"/>
      <w:ind w:start="154.80pt" w:end="154.80pt"/>
    </w:pPr>
    <w:rPr>
      <w:rFonts w:ascii="Courier New" w:hAnsi="Courier New"/>
      <w:sz w:val="24"/>
      <w:szCs w:val="24"/>
      <w:lang w:val="en-US"/>
    </w:rPr>
  </w:style>
  <w:style w:type="paragraph" w:customStyle="1" w:styleId="1RIGHT">
    <w:name w:val="1_RIGHT"/>
    <w:pPr>
      <w:widowControl w:val="0"/>
      <w:autoSpaceDE w:val="0"/>
      <w:autoSpaceDN w:val="0"/>
      <w:adjustRightInd w:val="0"/>
      <w:spacing w:before="12pt"/>
      <w:ind w:start="309.60pt"/>
    </w:pPr>
    <w:rPr>
      <w:rFonts w:ascii="Courier New" w:hAnsi="Courier New"/>
      <w:sz w:val="24"/>
      <w:szCs w:val="24"/>
      <w:lang w:val="en-US"/>
    </w:rPr>
  </w:style>
  <w:style w:type="paragraph" w:customStyle="1" w:styleId="11LEFT">
    <w:name w:val="1_1_LEFT"/>
    <w:pPr>
      <w:widowControl w:val="0"/>
      <w:autoSpaceDE w:val="0"/>
      <w:autoSpaceDN w:val="0"/>
      <w:adjustRightInd w:val="0"/>
      <w:spacing w:before="12pt"/>
      <w:ind w:end="309.60pt"/>
    </w:pPr>
    <w:rPr>
      <w:rFonts w:ascii="Courier New" w:hAnsi="Courier New"/>
      <w:sz w:val="24"/>
      <w:szCs w:val="24"/>
      <w:lang w:val="en-US"/>
    </w:rPr>
  </w:style>
  <w:style w:type="paragraph" w:customStyle="1" w:styleId="11RIGHT">
    <w:name w:val="1_1_RIGHT"/>
    <w:pPr>
      <w:widowControl w:val="0"/>
      <w:autoSpaceDE w:val="0"/>
      <w:autoSpaceDN w:val="0"/>
      <w:adjustRightInd w:val="0"/>
      <w:spacing w:before="12pt"/>
      <w:ind w:start="309.60pt"/>
    </w:pPr>
    <w:rPr>
      <w:rFonts w:ascii="Courier New" w:hAnsi="Courier New"/>
      <w:sz w:val="24"/>
      <w:szCs w:val="24"/>
      <w:lang w:val="en-US"/>
    </w:rPr>
  </w:style>
  <w:style w:type="paragraph" w:customStyle="1" w:styleId="111LEFT">
    <w:name w:val="1_1_1_LEFT"/>
    <w:pPr>
      <w:widowControl w:val="0"/>
      <w:autoSpaceDE w:val="0"/>
      <w:autoSpaceDN w:val="0"/>
      <w:adjustRightInd w:val="0"/>
      <w:spacing w:before="12pt"/>
      <w:ind w:end="309.60pt"/>
    </w:pPr>
    <w:rPr>
      <w:rFonts w:ascii="Courier New" w:hAnsi="Courier New"/>
      <w:sz w:val="24"/>
      <w:szCs w:val="24"/>
      <w:lang w:val="en-US"/>
    </w:rPr>
  </w:style>
  <w:style w:type="paragraph" w:customStyle="1" w:styleId="111RIGHT">
    <w:name w:val="1_1_1_RIGHT"/>
    <w:pPr>
      <w:widowControl w:val="0"/>
      <w:autoSpaceDE w:val="0"/>
      <w:autoSpaceDN w:val="0"/>
      <w:adjustRightInd w:val="0"/>
      <w:spacing w:before="12pt"/>
      <w:ind w:start="309.60pt"/>
    </w:pPr>
    <w:rPr>
      <w:rFonts w:ascii="Courier New" w:hAnsi="Courier New"/>
      <w:sz w:val="24"/>
      <w:szCs w:val="24"/>
      <w:lang w:val="en-US"/>
    </w:rPr>
  </w:style>
  <w:style w:type="paragraph" w:customStyle="1" w:styleId="1111LEFT">
    <w:name w:val="1_1_1_1_LEFT"/>
    <w:pPr>
      <w:widowControl w:val="0"/>
      <w:autoSpaceDE w:val="0"/>
      <w:autoSpaceDN w:val="0"/>
      <w:adjustRightInd w:val="0"/>
      <w:spacing w:before="12pt"/>
      <w:ind w:end="309.60pt"/>
    </w:pPr>
    <w:rPr>
      <w:rFonts w:ascii="Courier New" w:hAnsi="Courier New"/>
      <w:sz w:val="24"/>
      <w:szCs w:val="24"/>
      <w:lang w:val="en-US"/>
    </w:rPr>
  </w:style>
  <w:style w:type="paragraph" w:customStyle="1" w:styleId="1111RIGHT">
    <w:name w:val="1_1_1_1_RIGHT"/>
    <w:pPr>
      <w:widowControl w:val="0"/>
      <w:autoSpaceDE w:val="0"/>
      <w:autoSpaceDN w:val="0"/>
      <w:adjustRightInd w:val="0"/>
      <w:spacing w:before="12pt"/>
      <w:ind w:start="309.60pt"/>
    </w:pPr>
    <w:rPr>
      <w:rFonts w:ascii="Courier New" w:hAnsi="Courier New"/>
      <w:sz w:val="24"/>
      <w:szCs w:val="24"/>
      <w:lang w:val="en-US"/>
    </w:rPr>
  </w:style>
  <w:style w:type="paragraph" w:customStyle="1" w:styleId="11111LEFT">
    <w:name w:val="1_1_1_1_1_LEFT"/>
    <w:pPr>
      <w:widowControl w:val="0"/>
      <w:autoSpaceDE w:val="0"/>
      <w:autoSpaceDN w:val="0"/>
      <w:adjustRightInd w:val="0"/>
      <w:spacing w:before="12pt"/>
      <w:ind w:end="309.60pt"/>
    </w:pPr>
    <w:rPr>
      <w:rFonts w:ascii="Courier New" w:hAnsi="Courier New"/>
      <w:sz w:val="24"/>
      <w:szCs w:val="24"/>
      <w:lang w:val="en-US"/>
    </w:rPr>
  </w:style>
  <w:style w:type="paragraph" w:customStyle="1" w:styleId="11111RIGHT">
    <w:name w:val="1_1_1_1_1_RIGHT"/>
    <w:pPr>
      <w:widowControl w:val="0"/>
      <w:autoSpaceDE w:val="0"/>
      <w:autoSpaceDN w:val="0"/>
      <w:adjustRightInd w:val="0"/>
      <w:spacing w:before="12pt"/>
      <w:ind w:start="309.60pt"/>
    </w:pPr>
    <w:rPr>
      <w:rFonts w:ascii="Courier New" w:hAnsi="Courier New"/>
      <w:sz w:val="24"/>
      <w:szCs w:val="24"/>
      <w:lang w:val="en-US"/>
    </w:rPr>
  </w:style>
  <w:style w:type="character" w:styleId="FootnoteReference">
    <w:name w:val="footnote reference"/>
    <w:basedOn w:val="DefaultParagraphFont"/>
    <w:uiPriority w:val="99"/>
    <w:semiHidden/>
    <w:unhideWhenUsed/>
    <w:rPr>
      <w:noProof w:val="0"/>
      <w:position w:val="6"/>
      <w:sz w:val="12"/>
      <w:szCs w:val="12"/>
      <w:lang w:val="en-US"/>
    </w:rPr>
  </w:style>
</w:styles>
</file>

<file path=word/webSettings.xml><?xml version="1.0" encoding="utf-8"?>
<w:webSettings xmlns:mc="http://schemas.openxmlformats.org/markup-compatibility/2006" xmlns:r="http://purl.oclc.org/ooxml/officeDocument/relationships" xmlns:w="http://purl.oclc.org/ooxml/wordprocessingml/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117" Type="http://purl.oclc.org/ooxml/officeDocument/relationships/image" Target="media/image110.jpg"/><Relationship Id="rId21" Type="http://purl.oclc.org/ooxml/officeDocument/relationships/image" Target="media/image15.jpg"/><Relationship Id="rId42" Type="http://purl.oclc.org/ooxml/officeDocument/relationships/image" Target="media/image35.jpg"/><Relationship Id="rId47" Type="http://purl.oclc.org/ooxml/officeDocument/relationships/image" Target="media/image40.jpg"/><Relationship Id="rId63" Type="http://purl.oclc.org/ooxml/officeDocument/relationships/image" Target="media/image56.jpg"/><Relationship Id="rId68" Type="http://purl.oclc.org/ooxml/officeDocument/relationships/image" Target="media/image61.jpg"/><Relationship Id="rId84" Type="http://purl.oclc.org/ooxml/officeDocument/relationships/image" Target="media/image77.jpg"/><Relationship Id="rId89" Type="http://purl.oclc.org/ooxml/officeDocument/relationships/image" Target="media/image82.jpg"/><Relationship Id="rId112" Type="http://purl.oclc.org/ooxml/officeDocument/relationships/image" Target="media/image105.jpg"/><Relationship Id="rId133" Type="http://purl.oclc.org/ooxml/officeDocument/relationships/image" Target="media/image126.jpg"/><Relationship Id="rId138" Type="http://purl.oclc.org/ooxml/officeDocument/relationships/image" Target="media/image131.jpg"/><Relationship Id="rId154" Type="http://purl.oclc.org/ooxml/officeDocument/relationships/image" Target="media/image147.jpg"/><Relationship Id="rId159" Type="http://purl.oclc.org/ooxml/officeDocument/relationships/image" Target="media/image152.jpg"/><Relationship Id="rId175" Type="http://purl.oclc.org/ooxml/officeDocument/relationships/image" Target="media/image168.jpg"/><Relationship Id="rId170" Type="http://purl.oclc.org/ooxml/officeDocument/relationships/image" Target="media/image163.jpg"/><Relationship Id="rId191" Type="http://purl.oclc.org/ooxml/officeDocument/relationships/image" Target="media/image184.jpg"/><Relationship Id="rId196" Type="http://purl.oclc.org/ooxml/officeDocument/relationships/image" Target="media/image189.jpg"/><Relationship Id="rId16" Type="http://purl.oclc.org/ooxml/officeDocument/relationships/image" Target="media/image10.jpg"/><Relationship Id="rId107" Type="http://purl.oclc.org/ooxml/officeDocument/relationships/image" Target="media/image100.jpg"/><Relationship Id="rId11" Type="http://purl.oclc.org/ooxml/officeDocument/relationships/image" Target="media/image5.jpg"/><Relationship Id="rId32" Type="http://purl.oclc.org/ooxml/officeDocument/relationships/image" Target="media/image25.png"/><Relationship Id="rId37" Type="http://purl.oclc.org/ooxml/officeDocument/relationships/image" Target="media/image30.jpg"/><Relationship Id="rId53" Type="http://purl.oclc.org/ooxml/officeDocument/relationships/image" Target="media/image46.jpg"/><Relationship Id="rId58" Type="http://purl.oclc.org/ooxml/officeDocument/relationships/image" Target="media/image51.jpg"/><Relationship Id="rId74" Type="http://purl.oclc.org/ooxml/officeDocument/relationships/image" Target="media/image67.jpg"/><Relationship Id="rId79" Type="http://purl.oclc.org/ooxml/officeDocument/relationships/image" Target="media/image72.jpg"/><Relationship Id="rId102" Type="http://purl.oclc.org/ooxml/officeDocument/relationships/image" Target="media/image95.jpg"/><Relationship Id="rId123" Type="http://purl.oclc.org/ooxml/officeDocument/relationships/image" Target="media/image116.jpg"/><Relationship Id="rId128" Type="http://purl.oclc.org/ooxml/officeDocument/relationships/image" Target="media/image121.png"/><Relationship Id="rId144" Type="http://purl.oclc.org/ooxml/officeDocument/relationships/image" Target="media/image137.jpg"/><Relationship Id="rId149" Type="http://purl.oclc.org/ooxml/officeDocument/relationships/image" Target="media/image142.jpg"/><Relationship Id="rId5" Type="http://purl.oclc.org/ooxml/officeDocument/relationships/hyperlink" Target="mailto:David.A.Edge@gmail.com?subject=Local%20Walking%20and%20Cycling" TargetMode="External"/><Relationship Id="rId90" Type="http://purl.oclc.org/ooxml/officeDocument/relationships/image" Target="media/image83.jpg"/><Relationship Id="rId95" Type="http://purl.oclc.org/ooxml/officeDocument/relationships/image" Target="media/image88.jpg"/><Relationship Id="rId160" Type="http://purl.oclc.org/ooxml/officeDocument/relationships/image" Target="media/image153.jpg"/><Relationship Id="rId165" Type="http://purl.oclc.org/ooxml/officeDocument/relationships/image" Target="media/image158.jpg"/><Relationship Id="rId181" Type="http://purl.oclc.org/ooxml/officeDocument/relationships/image" Target="media/image174.jpg"/><Relationship Id="rId186" Type="http://purl.oclc.org/ooxml/officeDocument/relationships/image" Target="media/image179.jpg"/><Relationship Id="rId22" Type="http://purl.oclc.org/ooxml/officeDocument/relationships/image" Target="media/image16.jpg"/><Relationship Id="rId27" Type="http://purl.oclc.org/ooxml/officeDocument/relationships/image" Target="media/image21.jpg"/><Relationship Id="rId43" Type="http://purl.oclc.org/ooxml/officeDocument/relationships/image" Target="media/image36.jpg"/><Relationship Id="rId48" Type="http://purl.oclc.org/ooxml/officeDocument/relationships/image" Target="media/image41.jpg"/><Relationship Id="rId64" Type="http://purl.oclc.org/ooxml/officeDocument/relationships/image" Target="media/image57.jpg"/><Relationship Id="rId69" Type="http://purl.oclc.org/ooxml/officeDocument/relationships/image" Target="media/image62.jpg"/><Relationship Id="rId113" Type="http://purl.oclc.org/ooxml/officeDocument/relationships/image" Target="media/image106.jpg"/><Relationship Id="rId118" Type="http://purl.oclc.org/ooxml/officeDocument/relationships/image" Target="media/image111.jpg"/><Relationship Id="rId134" Type="http://purl.oclc.org/ooxml/officeDocument/relationships/image" Target="media/image127.jpg"/><Relationship Id="rId139" Type="http://purl.oclc.org/ooxml/officeDocument/relationships/image" Target="media/image132.jpg"/><Relationship Id="rId80" Type="http://purl.oclc.org/ooxml/officeDocument/relationships/image" Target="media/image73.jpg"/><Relationship Id="rId85" Type="http://purl.oclc.org/ooxml/officeDocument/relationships/image" Target="media/image78.jpg"/><Relationship Id="rId150" Type="http://purl.oclc.org/ooxml/officeDocument/relationships/image" Target="media/image143.jpg"/><Relationship Id="rId155" Type="http://purl.oclc.org/ooxml/officeDocument/relationships/image" Target="media/image148.jpg"/><Relationship Id="rId171" Type="http://purl.oclc.org/ooxml/officeDocument/relationships/image" Target="media/image164.jpg"/><Relationship Id="rId176" Type="http://purl.oclc.org/ooxml/officeDocument/relationships/image" Target="media/image169.jpg"/><Relationship Id="rId192" Type="http://purl.oclc.org/ooxml/officeDocument/relationships/image" Target="media/image185.jpg"/><Relationship Id="rId197" Type="http://purl.oclc.org/ooxml/officeDocument/relationships/fontTable" Target="fontTable.xml"/><Relationship Id="rId12" Type="http://purl.oclc.org/ooxml/officeDocument/relationships/image" Target="media/image6.jpg"/><Relationship Id="rId17" Type="http://purl.oclc.org/ooxml/officeDocument/relationships/image" Target="media/image11.jpg"/><Relationship Id="rId33" Type="http://purl.oclc.org/ooxml/officeDocument/relationships/image" Target="media/image26.png"/><Relationship Id="rId38" Type="http://purl.oclc.org/ooxml/officeDocument/relationships/image" Target="media/image31.jpg"/><Relationship Id="rId59" Type="http://purl.oclc.org/ooxml/officeDocument/relationships/image" Target="media/image52.jpg"/><Relationship Id="rId103" Type="http://purl.oclc.org/ooxml/officeDocument/relationships/image" Target="media/image96.jpg"/><Relationship Id="rId108" Type="http://purl.oclc.org/ooxml/officeDocument/relationships/image" Target="media/image101.jpg"/><Relationship Id="rId124" Type="http://purl.oclc.org/ooxml/officeDocument/relationships/image" Target="media/image117.png"/><Relationship Id="rId129" Type="http://purl.oclc.org/ooxml/officeDocument/relationships/image" Target="media/image122.png"/><Relationship Id="rId54" Type="http://purl.oclc.org/ooxml/officeDocument/relationships/image" Target="media/image47.jpg"/><Relationship Id="rId70" Type="http://purl.oclc.org/ooxml/officeDocument/relationships/image" Target="media/image63.jpg"/><Relationship Id="rId75" Type="http://purl.oclc.org/ooxml/officeDocument/relationships/image" Target="media/image68.jpg"/><Relationship Id="rId91" Type="http://purl.oclc.org/ooxml/officeDocument/relationships/image" Target="media/image84.jpg"/><Relationship Id="rId96" Type="http://purl.oclc.org/ooxml/officeDocument/relationships/image" Target="media/image89.jpg"/><Relationship Id="rId140" Type="http://purl.oclc.org/ooxml/officeDocument/relationships/image" Target="media/image133.jpg"/><Relationship Id="rId145" Type="http://purl.oclc.org/ooxml/officeDocument/relationships/image" Target="media/image138.jpg"/><Relationship Id="rId161" Type="http://purl.oclc.org/ooxml/officeDocument/relationships/image" Target="media/image154.jpg"/><Relationship Id="rId166" Type="http://purl.oclc.org/ooxml/officeDocument/relationships/image" Target="media/image159.jpg"/><Relationship Id="rId182" Type="http://purl.oclc.org/ooxml/officeDocument/relationships/image" Target="media/image175.jpg"/><Relationship Id="rId187" Type="http://purl.oclc.org/ooxml/officeDocument/relationships/image" Target="media/image180.jpg"/><Relationship Id="rId1" Type="http://purl.oclc.org/ooxml/officeDocument/relationships/styles" Target="styles.xml"/><Relationship Id="rId6" Type="http://purl.oclc.org/ooxml/officeDocument/relationships/image" Target="media/image1.jpg"/><Relationship Id="rId23" Type="http://purl.oclc.org/ooxml/officeDocument/relationships/image" Target="media/image17.jpg"/><Relationship Id="rId28" Type="http://purl.oclc.org/ooxml/officeDocument/relationships/image" Target="media/image22.jpg"/><Relationship Id="rId49" Type="http://purl.oclc.org/ooxml/officeDocument/relationships/image" Target="media/image42.jpg"/><Relationship Id="rId114" Type="http://purl.oclc.org/ooxml/officeDocument/relationships/image" Target="media/image107.jpg"/><Relationship Id="rId119" Type="http://purl.oclc.org/ooxml/officeDocument/relationships/image" Target="media/image112.jpg"/><Relationship Id="rId44" Type="http://purl.oclc.org/ooxml/officeDocument/relationships/image" Target="media/image37.jpg"/><Relationship Id="rId60" Type="http://purl.oclc.org/ooxml/officeDocument/relationships/image" Target="media/image53.jpg"/><Relationship Id="rId65" Type="http://purl.oclc.org/ooxml/officeDocument/relationships/image" Target="media/image58.jpg"/><Relationship Id="rId81" Type="http://purl.oclc.org/ooxml/officeDocument/relationships/image" Target="media/image74.jpg"/><Relationship Id="rId86" Type="http://purl.oclc.org/ooxml/officeDocument/relationships/image" Target="media/image79.jpg"/><Relationship Id="rId130" Type="http://purl.oclc.org/ooxml/officeDocument/relationships/image" Target="media/image123.png"/><Relationship Id="rId135" Type="http://purl.oclc.org/ooxml/officeDocument/relationships/image" Target="media/image128.jpg"/><Relationship Id="rId151" Type="http://purl.oclc.org/ooxml/officeDocument/relationships/image" Target="media/image144.jpg"/><Relationship Id="rId156" Type="http://purl.oclc.org/ooxml/officeDocument/relationships/image" Target="media/image149.jpg"/><Relationship Id="rId177" Type="http://purl.oclc.org/ooxml/officeDocument/relationships/image" Target="media/image170.jpg"/><Relationship Id="rId198" Type="http://purl.oclc.org/ooxml/officeDocument/relationships/theme" Target="theme/theme1.xml"/><Relationship Id="rId172" Type="http://purl.oclc.org/ooxml/officeDocument/relationships/image" Target="media/image165.jpg"/><Relationship Id="rId193" Type="http://purl.oclc.org/ooxml/officeDocument/relationships/image" Target="media/image186.jpg"/><Relationship Id="rId13" Type="http://purl.oclc.org/ooxml/officeDocument/relationships/image" Target="media/image7.jpg"/><Relationship Id="rId18" Type="http://purl.oclc.org/ooxml/officeDocument/relationships/image" Target="media/image12.jpg"/><Relationship Id="rId39" Type="http://purl.oclc.org/ooxml/officeDocument/relationships/image" Target="media/image32.jpg"/><Relationship Id="rId109" Type="http://purl.oclc.org/ooxml/officeDocument/relationships/image" Target="media/image102.jpg"/><Relationship Id="rId34" Type="http://purl.oclc.org/ooxml/officeDocument/relationships/image" Target="media/image27.png"/><Relationship Id="rId50" Type="http://purl.oclc.org/ooxml/officeDocument/relationships/image" Target="media/image43.jpg"/><Relationship Id="rId55" Type="http://purl.oclc.org/ooxml/officeDocument/relationships/image" Target="media/image48.jpg"/><Relationship Id="rId76" Type="http://purl.oclc.org/ooxml/officeDocument/relationships/image" Target="media/image69.jpg"/><Relationship Id="rId97" Type="http://purl.oclc.org/ooxml/officeDocument/relationships/image" Target="media/image90.jpg"/><Relationship Id="rId104" Type="http://purl.oclc.org/ooxml/officeDocument/relationships/image" Target="media/image97.jpg"/><Relationship Id="rId120" Type="http://purl.oclc.org/ooxml/officeDocument/relationships/image" Target="media/image113.jpg"/><Relationship Id="rId125" Type="http://purl.oclc.org/ooxml/officeDocument/relationships/image" Target="media/image118.png"/><Relationship Id="rId141" Type="http://purl.oclc.org/ooxml/officeDocument/relationships/image" Target="media/image134.jpg"/><Relationship Id="rId146" Type="http://purl.oclc.org/ooxml/officeDocument/relationships/image" Target="media/image139.jpg"/><Relationship Id="rId167" Type="http://purl.oclc.org/ooxml/officeDocument/relationships/image" Target="media/image160.jpg"/><Relationship Id="rId188" Type="http://purl.oclc.org/ooxml/officeDocument/relationships/image" Target="media/image181.jpg"/><Relationship Id="rId7" Type="http://purl.oclc.org/ooxml/officeDocument/relationships/image" Target="media/image2.png"/><Relationship Id="rId71" Type="http://purl.oclc.org/ooxml/officeDocument/relationships/image" Target="media/image64.jpg"/><Relationship Id="rId92" Type="http://purl.oclc.org/ooxml/officeDocument/relationships/image" Target="media/image85.jpg"/><Relationship Id="rId162" Type="http://purl.oclc.org/ooxml/officeDocument/relationships/image" Target="media/image155.jpg"/><Relationship Id="rId183" Type="http://purl.oclc.org/ooxml/officeDocument/relationships/image" Target="media/image176.jpg"/><Relationship Id="rId2" Type="http://purl.oclc.org/ooxml/officeDocument/relationships/settings" Target="settings.xml"/><Relationship Id="rId29" Type="http://purl.oclc.org/ooxml/officeDocument/relationships/hyperlink" Target="https://www.openstreetmap.org/" TargetMode="External"/><Relationship Id="rId24" Type="http://purl.oclc.org/ooxml/officeDocument/relationships/image" Target="media/image18.jpg"/><Relationship Id="rId40" Type="http://purl.oclc.org/ooxml/officeDocument/relationships/image" Target="media/image33.jpg"/><Relationship Id="rId45" Type="http://purl.oclc.org/ooxml/officeDocument/relationships/image" Target="media/image38.jpg"/><Relationship Id="rId66" Type="http://purl.oclc.org/ooxml/officeDocument/relationships/image" Target="media/image59.jpg"/><Relationship Id="rId87" Type="http://purl.oclc.org/ooxml/officeDocument/relationships/image" Target="media/image80.jpg"/><Relationship Id="rId110" Type="http://purl.oclc.org/ooxml/officeDocument/relationships/image" Target="media/image103.jpg"/><Relationship Id="rId115" Type="http://purl.oclc.org/ooxml/officeDocument/relationships/image" Target="media/image108.jpg"/><Relationship Id="rId131" Type="http://purl.oclc.org/ooxml/officeDocument/relationships/image" Target="media/image124.jpg"/><Relationship Id="rId136" Type="http://purl.oclc.org/ooxml/officeDocument/relationships/image" Target="media/image129.jpg"/><Relationship Id="rId157" Type="http://purl.oclc.org/ooxml/officeDocument/relationships/image" Target="media/image150.jpg"/><Relationship Id="rId178" Type="http://purl.oclc.org/ooxml/officeDocument/relationships/image" Target="media/image171.jpg"/><Relationship Id="rId61" Type="http://purl.oclc.org/ooxml/officeDocument/relationships/image" Target="media/image54.jpg"/><Relationship Id="rId82" Type="http://purl.oclc.org/ooxml/officeDocument/relationships/image" Target="media/image75.jpg"/><Relationship Id="rId152" Type="http://purl.oclc.org/ooxml/officeDocument/relationships/image" Target="media/image145.jpg"/><Relationship Id="rId173" Type="http://purl.oclc.org/ooxml/officeDocument/relationships/image" Target="media/image166.jpg"/><Relationship Id="rId194" Type="http://purl.oclc.org/ooxml/officeDocument/relationships/image" Target="media/image187.jpg"/><Relationship Id="rId19" Type="http://purl.oclc.org/ooxml/officeDocument/relationships/image" Target="media/image13.jpg"/><Relationship Id="rId14" Type="http://purl.oclc.org/ooxml/officeDocument/relationships/image" Target="media/image8.jpg"/><Relationship Id="rId30" Type="http://purl.oclc.org/ooxml/officeDocument/relationships/image" Target="media/image23.png"/><Relationship Id="rId35" Type="http://purl.oclc.org/ooxml/officeDocument/relationships/image" Target="media/image28.png"/><Relationship Id="rId56" Type="http://purl.oclc.org/ooxml/officeDocument/relationships/image" Target="media/image49.jpg"/><Relationship Id="rId77" Type="http://purl.oclc.org/ooxml/officeDocument/relationships/image" Target="media/image70.jpg"/><Relationship Id="rId100" Type="http://purl.oclc.org/ooxml/officeDocument/relationships/image" Target="media/image93.jpg"/><Relationship Id="rId105" Type="http://purl.oclc.org/ooxml/officeDocument/relationships/image" Target="media/image98.jpg"/><Relationship Id="rId126" Type="http://purl.oclc.org/ooxml/officeDocument/relationships/image" Target="media/image119.png"/><Relationship Id="rId147" Type="http://purl.oclc.org/ooxml/officeDocument/relationships/image" Target="media/image140.jpg"/><Relationship Id="rId168" Type="http://purl.oclc.org/ooxml/officeDocument/relationships/image" Target="media/image161.jpg"/><Relationship Id="rId8" Type="http://purl.oclc.org/ooxml/officeDocument/relationships/hyperlink" Target="https://www.openstreetmap.org/" TargetMode="External"/><Relationship Id="rId51" Type="http://purl.oclc.org/ooxml/officeDocument/relationships/image" Target="media/image44.jpg"/><Relationship Id="rId72" Type="http://purl.oclc.org/ooxml/officeDocument/relationships/image" Target="media/image65.jpg"/><Relationship Id="rId93" Type="http://purl.oclc.org/ooxml/officeDocument/relationships/image" Target="media/image86.jpg"/><Relationship Id="rId98" Type="http://purl.oclc.org/ooxml/officeDocument/relationships/image" Target="media/image91.jpg"/><Relationship Id="rId121" Type="http://purl.oclc.org/ooxml/officeDocument/relationships/image" Target="media/image114.jpg"/><Relationship Id="rId142" Type="http://purl.oclc.org/ooxml/officeDocument/relationships/image" Target="media/image135.jpg"/><Relationship Id="rId163" Type="http://purl.oclc.org/ooxml/officeDocument/relationships/image" Target="media/image156.jpg"/><Relationship Id="rId184" Type="http://purl.oclc.org/ooxml/officeDocument/relationships/image" Target="media/image177.jpg"/><Relationship Id="rId189" Type="http://purl.oclc.org/ooxml/officeDocument/relationships/image" Target="media/image182.jpg"/><Relationship Id="rId3" Type="http://purl.oclc.org/ooxml/officeDocument/relationships/webSettings" Target="webSettings.xml"/><Relationship Id="rId25" Type="http://purl.oclc.org/ooxml/officeDocument/relationships/image" Target="media/image19.jpg"/><Relationship Id="rId46" Type="http://purl.oclc.org/ooxml/officeDocument/relationships/image" Target="media/image39.jpg"/><Relationship Id="rId67" Type="http://purl.oclc.org/ooxml/officeDocument/relationships/image" Target="media/image60.jpg"/><Relationship Id="rId116" Type="http://purl.oclc.org/ooxml/officeDocument/relationships/image" Target="media/image109.jpg"/><Relationship Id="rId137" Type="http://purl.oclc.org/ooxml/officeDocument/relationships/image" Target="media/image130.jpg"/><Relationship Id="rId158" Type="http://purl.oclc.org/ooxml/officeDocument/relationships/image" Target="media/image151.jpg"/><Relationship Id="rId20" Type="http://purl.oclc.org/ooxml/officeDocument/relationships/image" Target="media/image14.png"/><Relationship Id="rId41" Type="http://purl.oclc.org/ooxml/officeDocument/relationships/image" Target="media/image34.jpg"/><Relationship Id="rId62" Type="http://purl.oclc.org/ooxml/officeDocument/relationships/image" Target="media/image55.jpg"/><Relationship Id="rId83" Type="http://purl.oclc.org/ooxml/officeDocument/relationships/image" Target="media/image76.jpg"/><Relationship Id="rId88" Type="http://purl.oclc.org/ooxml/officeDocument/relationships/image" Target="media/image81.jpg"/><Relationship Id="rId111" Type="http://purl.oclc.org/ooxml/officeDocument/relationships/image" Target="media/image104.jpg"/><Relationship Id="rId132" Type="http://purl.oclc.org/ooxml/officeDocument/relationships/image" Target="media/image125.jpg"/><Relationship Id="rId153" Type="http://purl.oclc.org/ooxml/officeDocument/relationships/image" Target="media/image146.jpg"/><Relationship Id="rId174" Type="http://purl.oclc.org/ooxml/officeDocument/relationships/image" Target="media/image167.jpg"/><Relationship Id="rId179" Type="http://purl.oclc.org/ooxml/officeDocument/relationships/image" Target="media/image172.jpg"/><Relationship Id="rId195" Type="http://purl.oclc.org/ooxml/officeDocument/relationships/image" Target="media/image188.jpg"/><Relationship Id="rId190" Type="http://purl.oclc.org/ooxml/officeDocument/relationships/image" Target="media/image183.jpg"/><Relationship Id="rId15" Type="http://purl.oclc.org/ooxml/officeDocument/relationships/image" Target="media/image9.jpg"/><Relationship Id="rId36" Type="http://purl.oclc.org/ooxml/officeDocument/relationships/image" Target="media/image29.png"/><Relationship Id="rId57" Type="http://purl.oclc.org/ooxml/officeDocument/relationships/image" Target="media/image50.jpg"/><Relationship Id="rId106" Type="http://purl.oclc.org/ooxml/officeDocument/relationships/image" Target="media/image99.jpg"/><Relationship Id="rId127" Type="http://purl.oclc.org/ooxml/officeDocument/relationships/image" Target="media/image120.png"/><Relationship Id="rId10" Type="http://purl.oclc.org/ooxml/officeDocument/relationships/image" Target="media/image4.jpg"/><Relationship Id="rId31" Type="http://purl.oclc.org/ooxml/officeDocument/relationships/image" Target="media/image24.png"/><Relationship Id="rId52" Type="http://purl.oclc.org/ooxml/officeDocument/relationships/image" Target="media/image45.jpg"/><Relationship Id="rId73" Type="http://purl.oclc.org/ooxml/officeDocument/relationships/image" Target="media/image66.jpg"/><Relationship Id="rId78" Type="http://purl.oclc.org/ooxml/officeDocument/relationships/image" Target="media/image71.jpg"/><Relationship Id="rId94" Type="http://purl.oclc.org/ooxml/officeDocument/relationships/image" Target="media/image87.jpg"/><Relationship Id="rId99" Type="http://purl.oclc.org/ooxml/officeDocument/relationships/image" Target="media/image92.jpg"/><Relationship Id="rId101" Type="http://purl.oclc.org/ooxml/officeDocument/relationships/image" Target="media/image94.jpg"/><Relationship Id="rId122" Type="http://purl.oclc.org/ooxml/officeDocument/relationships/image" Target="media/image115.jpg"/><Relationship Id="rId143" Type="http://purl.oclc.org/ooxml/officeDocument/relationships/image" Target="media/image136.jpg"/><Relationship Id="rId148" Type="http://purl.oclc.org/ooxml/officeDocument/relationships/image" Target="media/image141.jpg"/><Relationship Id="rId164" Type="http://purl.oclc.org/ooxml/officeDocument/relationships/image" Target="media/image157.jpg"/><Relationship Id="rId169" Type="http://purl.oclc.org/ooxml/officeDocument/relationships/image" Target="media/image162.jpg"/><Relationship Id="rId185" Type="http://purl.oclc.org/ooxml/officeDocument/relationships/image" Target="media/image178.jpg"/><Relationship Id="rId4" Type="http://purl.oclc.org/ooxml/officeDocument/relationships/hyperlink" Target="http://millhead.co.uk/" TargetMode="External"/><Relationship Id="rId9" Type="http://purl.oclc.org/ooxml/officeDocument/relationships/image" Target="media/image3.jpg"/><Relationship Id="rId180" Type="http://purl.oclc.org/ooxml/officeDocument/relationships/image" Target="media/image173.jpg"/><Relationship Id="rId26" Type="http://purl.oclc.org/ooxml/officeDocument/relationships/image" Target="media/image20.jpg"/></Relationships>
</file>

<file path=word/theme/theme1.xml><?xml version="1.0" encoding="utf-8"?>
<a:theme xmlns:a="http://purl.oclc.org/ooxml/drawingml/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
                <a:satMod val="105%"/>
                <a:tint val="67%"/>
              </a:schemeClr>
            </a:gs>
            <a:gs pos="50%">
              <a:schemeClr val="phClr">
                <a:lumMod val="105%"/>
                <a:satMod val="103%"/>
                <a:tint val="73%"/>
              </a:schemeClr>
            </a:gs>
            <a:gs pos="100%">
              <a:schemeClr val="phClr">
                <a:lumMod val="105%"/>
                <a:satMod val="109%"/>
                <a:tint val="81%"/>
              </a:schemeClr>
            </a:gs>
          </a:gsLst>
          <a:lin ang="5400000" scaled="0"/>
        </a:gradFill>
        <a:gradFill rotWithShape="1">
          <a:gsLst>
            <a:gs pos="0%">
              <a:schemeClr val="phClr">
                <a:satMod val="103%"/>
                <a:lumMod val="102%"/>
                <a:tint val="94%"/>
              </a:schemeClr>
            </a:gs>
            <a:gs pos="50%">
              <a:schemeClr val="phClr">
                <a:satMod val="110%"/>
                <a:lumMod val="100%"/>
                <a:shade val="100%"/>
              </a:schemeClr>
            </a:gs>
            <a:gs pos="100%">
              <a:schemeClr val="phClr">
                <a:lumMod val="99%"/>
                <a:satMod val="120%"/>
                <a:shade val="78%"/>
              </a:schemeClr>
            </a:gs>
          </a:gsLst>
          <a:lin ang="5400000" scaled="0"/>
        </a:gradFill>
      </a:fillStyleLst>
      <a:lnStyleLst>
        <a:ln w="6350" cap="flat" cmpd="sng" algn="ctr">
          <a:solidFill>
            <a:schemeClr val="phClr"/>
          </a:solidFill>
          <a:prstDash val="solid"/>
          <a:miter lim="800%"/>
        </a:ln>
        <a:ln w="12700" cap="flat" cmpd="sng" algn="ctr">
          <a:solidFill>
            <a:schemeClr val="phClr"/>
          </a:solidFill>
          <a:prstDash val="solid"/>
          <a:miter lim="800%"/>
        </a:ln>
        <a:ln w="19050" cap="flat" cmpd="sng" algn="ctr">
          <a:solidFill>
            <a:schemeClr val="phClr"/>
          </a:solidFill>
          <a:prstDash val="solid"/>
          <a:miter lim="800%"/>
        </a:ln>
      </a:lnStyleLst>
      <a:effectStyleLst>
        <a:effectStyle>
          <a:effectLst/>
        </a:effectStyle>
        <a:effectStyle>
          <a:effectLst/>
        </a:effectStyle>
        <a:effectStyle>
          <a:effectLst>
            <a:outerShdw blurRad="57150" dist="19050" dir="5400000" algn="ctr" rotWithShape="0">
              <a:srgbClr val="000000">
                <a:alpha val="63%"/>
              </a:srgbClr>
            </a:outerShdw>
          </a:effectLst>
        </a:effectStyle>
      </a:effectStyleLst>
      <a:bgFillStyleLst>
        <a:solidFill>
          <a:schemeClr val="phClr"/>
        </a:solidFill>
        <a:solidFill>
          <a:schemeClr val="phClr">
            <a:tint val="95%"/>
            <a:satMod val="170%"/>
          </a:schemeClr>
        </a:solidFill>
        <a:gradFill rotWithShape="1">
          <a:gsLst>
            <a:gs pos="0%">
              <a:schemeClr val="phClr">
                <a:tint val="93%"/>
                <a:satMod val="150%"/>
                <a:shade val="98%"/>
                <a:lumMod val="102%"/>
              </a:schemeClr>
            </a:gs>
            <a:gs pos="50%">
              <a:schemeClr val="phClr">
                <a:tint val="98%"/>
                <a:satMod val="130%"/>
                <a:shade val="90%"/>
                <a:lumMod val="103%"/>
              </a:schemeClr>
            </a:gs>
            <a:gs pos="100%">
              <a:schemeClr val="phClr">
                <a:shade val="63%"/>
                <a:satMod val="12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purl.oclc.org/ooxml/officeDocument/extendedProperties" xmlns:vt="http://purl.oclc.org/ooxml/officeDocument/docPropsVTypes">
  <Template>Normal.dotm</Template>
  <TotalTime>1</TotalTime>
  <Pages>1</Pages>
  <Words>5306</Words>
  <Characters>30249</Characters>
  <Application>Microsoft Office Word</Application>
  <DocSecurity>0</DocSecurity>
  <Lines>252</Lines>
  <Paragraphs>70</Paragraphs>
  <ScaleCrop>false</ScaleCrop>
  <HeadingPairs>
    <vt:vector size="2" baseType="variant">
      <vt:variant>
        <vt:lpstr>Title</vt:lpstr>
      </vt:variant>
      <vt:variant>
        <vt:i4>1</vt:i4>
      </vt:variant>
    </vt:vector>
  </HeadingPairs>
  <TitlesOfParts>
    <vt:vector size="1" baseType="lpstr">
      <vt:lpstr>Local Walking and Cycling</vt:lpstr>
    </vt:vector>
  </TitlesOfParts>
  <Company/>
  <LinksUpToDate>false</LinksUpToDate>
  <CharactersWithSpaces>35485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Local Walking and Cycling</dc:title>
  <dc:subject/>
  <dc:creator>David A Edge</dc:creator>
  <cp:keywords/>
  <dc:description/>
  <cp:lastModifiedBy>David Edge</cp:lastModifiedBy>
  <cp:revision>2</cp:revision>
  <dcterms:created xsi:type="dcterms:W3CDTF">2023-04-09T14:17:00Z</dcterms:created>
  <dcterms:modified xsi:type="dcterms:W3CDTF">2023-04-09T14:17:00Z</dcterms:modified>
</cp:coreProperties>
</file>